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17" w:rsidRDefault="00817D17" w:rsidP="007C069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C7C" w:rsidRDefault="00534502" w:rsidP="007C0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0C7C">
        <w:rPr>
          <w:rFonts w:ascii="Times New Roman" w:hAnsi="Times New Roman" w:cs="Times New Roman"/>
          <w:b/>
          <w:sz w:val="28"/>
          <w:szCs w:val="28"/>
        </w:rPr>
        <w:t>Об обеспечении деятельности мировой юстиции Камчатского края</w:t>
      </w:r>
    </w:p>
    <w:p w:rsidR="00010C7C" w:rsidRDefault="00D0510F" w:rsidP="00010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010C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30B64" w:rsidRDefault="00010C7C" w:rsidP="00030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218">
        <w:rPr>
          <w:rFonts w:ascii="Times New Roman" w:hAnsi="Times New Roman" w:cs="Times New Roman"/>
          <w:sz w:val="28"/>
          <w:szCs w:val="28"/>
        </w:rPr>
        <w:t xml:space="preserve">       </w:t>
      </w:r>
      <w:r w:rsidR="008C0665">
        <w:rPr>
          <w:rFonts w:ascii="Times New Roman" w:hAnsi="Times New Roman" w:cs="Times New Roman"/>
          <w:sz w:val="28"/>
          <w:szCs w:val="28"/>
        </w:rPr>
        <w:t xml:space="preserve"> Уважаемые судьи,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8C0665">
        <w:rPr>
          <w:rFonts w:ascii="Times New Roman" w:hAnsi="Times New Roman" w:cs="Times New Roman"/>
          <w:sz w:val="28"/>
          <w:szCs w:val="28"/>
        </w:rPr>
        <w:t xml:space="preserve">и гости </w:t>
      </w:r>
      <w:r>
        <w:rPr>
          <w:rFonts w:ascii="Times New Roman" w:hAnsi="Times New Roman" w:cs="Times New Roman"/>
          <w:sz w:val="28"/>
          <w:szCs w:val="28"/>
        </w:rPr>
        <w:t>Конференции!</w:t>
      </w:r>
    </w:p>
    <w:p w:rsidR="009F77BE" w:rsidRDefault="00D66514" w:rsidP="004F1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10F">
        <w:rPr>
          <w:rFonts w:ascii="Times New Roman" w:hAnsi="Times New Roman" w:cs="Times New Roman"/>
          <w:sz w:val="28"/>
          <w:szCs w:val="28"/>
        </w:rPr>
        <w:t>020</w:t>
      </w:r>
      <w:r w:rsidR="00030B64">
        <w:rPr>
          <w:rFonts w:ascii="Times New Roman" w:hAnsi="Times New Roman" w:cs="Times New Roman"/>
          <w:sz w:val="28"/>
          <w:szCs w:val="28"/>
        </w:rPr>
        <w:t xml:space="preserve"> год, как и предыдущий, показал положительную динамику в организационном и материально-техническом обеспечении деятельности мировых судей Камчатского края.</w:t>
      </w:r>
    </w:p>
    <w:p w:rsidR="00F546F7" w:rsidRPr="00F546F7" w:rsidRDefault="00F546F7" w:rsidP="004F1AC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Финансирование мировой юстиции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обеспечивалось в пределах, установленных законом Камчатского края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краевом бюджете на 2020 год и плановый период 2021-2022 годов» от 29.11.2019 № 396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6F7" w:rsidRPr="00F546F7" w:rsidRDefault="00F546F7" w:rsidP="004F1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ассигнований на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313 058</w:t>
      </w:r>
      <w:r w:rsidR="000D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</w:t>
      </w:r>
      <w:r w:rsidR="000D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   </w:t>
      </w:r>
    </w:p>
    <w:p w:rsidR="00F546F7" w:rsidRPr="00F546F7" w:rsidRDefault="00F546F7" w:rsidP="004F1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труда составили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177 617</w:t>
      </w:r>
      <w:r w:rsidR="005D7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042</w:t>
      </w:r>
      <w:r w:rsidR="005D7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5D7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на оплату труда</w:t>
      </w:r>
      <w:r w:rsidR="005D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51 324</w:t>
      </w:r>
      <w:r w:rsidR="005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558</w:t>
      </w:r>
      <w:r w:rsidR="005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546F7" w:rsidRPr="00F546F7" w:rsidRDefault="00F546F7" w:rsidP="004F1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01.01.2020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заработная плата работников с отраслевой системой оплаты труда была увеличена на </w:t>
      </w:r>
      <w:r w:rsidR="002B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3,8%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увеличения денежного содержания государственных гражданских служащих в 2020 году не производилось.        </w:t>
      </w:r>
    </w:p>
    <w:p w:rsidR="00F546F7" w:rsidRPr="00F56862" w:rsidRDefault="00F546F7" w:rsidP="004F1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исполнения бюджета составил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99,47 %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утвержденных бюджетных ассигнований</w:t>
      </w:r>
      <w:r w:rsidR="00F568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862" w:rsidRPr="00F568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6862" w:rsidRPr="00F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99,36% в 2019 году)</w:t>
      </w:r>
      <w:r w:rsidR="00F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6F7" w:rsidRPr="00F546F7" w:rsidRDefault="00F546F7" w:rsidP="004F1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Денежные ассигнования по расходам не исполнены в полном объеме в связи расторжением государственных контрактов по причине не поставки товаров, работ, услуг.</w:t>
      </w:r>
    </w:p>
    <w:p w:rsidR="00F546F7" w:rsidRPr="00F546F7" w:rsidRDefault="00F546F7" w:rsidP="004F1AC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E714CE" w:rsidRDefault="00E714CE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546F7" w:rsidRPr="00D27ACF" w:rsidRDefault="00F546F7" w:rsidP="004F1AC3">
      <w:pPr>
        <w:pStyle w:val="a8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 на закупку товаров, работ и услуг произведены расходы на сумму 78 381 766, руб.37 коп.</w:t>
      </w:r>
      <w:r w:rsidRPr="00D2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связи</w:t>
      </w:r>
      <w:r w:rsidR="005D7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составили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25 715 081,23 руб.: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–21 950 371,40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–    3 764 709,83 руб.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в.т.ч</w:t>
      </w:r>
      <w:proofErr w:type="spellEnd"/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Телефон- 1 945 040,00 руб.;</w:t>
      </w:r>
    </w:p>
    <w:p w:rsidR="00F546F7" w:rsidRPr="00F546F7" w:rsidRDefault="005D37B2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F546F7"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МС оповещение -83 079,07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1 728 673,20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Транспортные услуги – 413 490 руб.: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5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и перевоз груза – 67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в общественном транспорте – 345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Коммунальные услуги – 8 224 827,31 руб.;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 имущества – 12 931 615,26 руб.;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6F7" w:rsidRPr="00F546F7" w:rsidRDefault="00D27ACF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r w:rsidR="00F546F7"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имущества – 10 120 388,14 руб.: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spellStart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орг.техники</w:t>
      </w:r>
      <w:proofErr w:type="spellEnd"/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199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680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ОПС – 300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помещений – 2 554 855,99 руб.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Вывоз мусора – 156 324,21 руб. 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Взносы на капитальный ремонт – 33 590,52 руб. 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Снегоочистка – 160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и ремонт автомобиля – 49 827,50 руб.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Дератизация, дезинфекция   - 46 820 руб. 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Противопожарные работы – 8 040,00 руб. 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помещений – </w:t>
      </w:r>
      <w:r w:rsidRP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286 477,00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из них: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Суд.уч</w:t>
      </w:r>
      <w:proofErr w:type="spellEnd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г. Петропавловска-Камчатского – 200 889,00 руб.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Суд.уч</w:t>
      </w:r>
      <w:proofErr w:type="spellEnd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г.Елизово</w:t>
      </w:r>
      <w:proofErr w:type="spellEnd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85 588,00 руб.</w:t>
      </w:r>
    </w:p>
    <w:p w:rsidR="00F546F7" w:rsidRPr="00F546F7" w:rsidRDefault="00F546F7" w:rsidP="005D37B2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Гидравлические испытания теплосетей – 10 292,24 0,00 руб.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кровли – 10 226,47 руб.</w:t>
      </w:r>
    </w:p>
    <w:p w:rsidR="00F546F7" w:rsidRPr="00F546F7" w:rsidRDefault="00F546F7" w:rsidP="004F1AC3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имущества 6 304 054,21руб.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6F7" w:rsidRPr="00F546F7" w:rsidRDefault="00D27ACF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 </w:t>
      </w:r>
      <w:r w:rsidR="00F546F7"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расходы</w:t>
      </w:r>
      <w:r w:rsidR="005D7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составили</w:t>
      </w:r>
      <w:r w:rsidR="00F546F7"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11</w:t>
      </w:r>
      <w:r w:rsidR="00F546F7" w:rsidRPr="00F546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F546F7"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009 791,83 руб. </w:t>
      </w:r>
      <w:r w:rsidR="00F546F7"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подписка на журнал – 5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предоставление автостоянки в с.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Мильково – 56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услуги вневедомственной охраны - 1 328 102,58 руб.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физическая охрана участков – 6 014 036,55 руб.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медицинское освидетельствование водителей – 54 628,31 руб.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услуги прессы (объявления о вакансиях) – 10 755,00 руб.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услуги грузчиков – 93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повышение квалификации – </w:t>
      </w:r>
      <w:r w:rsidRP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(всего 5 человек) в </w:t>
      </w:r>
      <w:proofErr w:type="spellStart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 сотрудник Агентства – 6 840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работников Центра – 22 346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монтажные и пусконаладочные работы – 138 684,57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ГПХ эксперты – 11 915,63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диспансеризация госслужащих -391 728,21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составление сметы на установку тревожной сигнализации- 162 197,32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услуги – 12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использовании информационных технологий 2 701 361,66 руб. из них: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-</w:t>
      </w:r>
      <w:r w:rsidR="005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сметы по модернизации информационно-телекоммуникационной структуры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право использования программ для ЭВМ по управлению </w:t>
      </w:r>
    </w:p>
    <w:p w:rsidR="00F546F7" w:rsidRPr="00F546F7" w:rsidRDefault="00F546F7" w:rsidP="004F1AC3">
      <w:p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сертификатом ЭП -5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сдача отчетности в НИ –1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050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прочие услуги - 30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лицензия СБИС - 25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лицензия Крипто Про – 124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сертификат активации сервиса прямой технической </w:t>
      </w:r>
    </w:p>
    <w:p w:rsidR="00F546F7" w:rsidRPr="00DF5C56" w:rsidRDefault="00F546F7" w:rsidP="004F1AC3">
      <w:p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-17</w:t>
      </w:r>
      <w:r w:rsidR="005D3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045</w:t>
      </w:r>
      <w:r w:rsidR="005D37B2"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,00</w:t>
      </w: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546F7" w:rsidRPr="00DF5C56" w:rsidRDefault="00F546F7" w:rsidP="004F1AC3">
      <w:pPr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- </w:t>
      </w:r>
      <w:r w:rsidRPr="00F54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Client</w:t>
      </w: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- 48</w:t>
      </w:r>
      <w:r w:rsidR="005D3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700</w:t>
      </w:r>
      <w:proofErr w:type="gramStart"/>
      <w:r w:rsidR="005D37B2"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,00</w:t>
      </w:r>
      <w:proofErr w:type="gramEnd"/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программных продуктов –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2 438 116,66 руб. в </w:t>
      </w:r>
      <w:proofErr w:type="spellStart"/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бух. продукт «ПАРУС» - 532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АМИРС - 411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Консультант – 1 364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Госфинансы – 80 918,33 руб.</w:t>
      </w:r>
    </w:p>
    <w:p w:rsidR="00F546F7" w:rsidRPr="00F546F7" w:rsidRDefault="00F546F7" w:rsidP="004F1AC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proofErr w:type="spellStart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Персис</w:t>
      </w:r>
      <w:proofErr w:type="spellEnd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- 49 133,33 руб.</w:t>
      </w:r>
    </w:p>
    <w:p w:rsidR="00F546F7" w:rsidRPr="00F546F7" w:rsidRDefault="00F546F7" w:rsidP="004F1AC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6F7" w:rsidRPr="00F546F7" w:rsidRDefault="00F546F7" w:rsidP="004F1AC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Страхование: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ОСАГО –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16 431,33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F7" w:rsidRPr="00F546F7" w:rsidRDefault="00D27ACF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 </w:t>
      </w:r>
      <w:r w:rsidR="00F546F7"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приобретение основных средств – 5 180 044,96 руб. из них:</w:t>
      </w:r>
    </w:p>
    <w:p w:rsidR="00F546F7" w:rsidRPr="005D37B2" w:rsidRDefault="00F546F7" w:rsidP="004F1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Орг. техника на сумму </w:t>
      </w:r>
      <w:r w:rsidRPr="005D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3 164</w:t>
      </w:r>
      <w:r w:rsidR="005D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</w:t>
      </w:r>
      <w:r w:rsidR="005D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5D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в </w:t>
      </w:r>
      <w:proofErr w:type="spellStart"/>
      <w:r w:rsidRP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-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– 518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/30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Автоматизированная система обработки данных– 1 293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/1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Сканер – 536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11 шт.</w:t>
      </w:r>
    </w:p>
    <w:p w:rsidR="00F546F7" w:rsidRPr="00F546F7" w:rsidRDefault="00F546F7" w:rsidP="004F1AC3">
      <w:pPr>
        <w:tabs>
          <w:tab w:val="left" w:pos="1032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Телефон – 157 179,00 руб. /52 шт.</w:t>
      </w:r>
    </w:p>
    <w:p w:rsidR="00F546F7" w:rsidRPr="00F546F7" w:rsidRDefault="00F546F7" w:rsidP="004F1AC3">
      <w:pPr>
        <w:tabs>
          <w:tab w:val="left" w:pos="1032"/>
          <w:tab w:val="left" w:pos="3048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Моноблок – 644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/11 шт.</w:t>
      </w:r>
    </w:p>
    <w:p w:rsidR="00F546F7" w:rsidRPr="00F546F7" w:rsidRDefault="00F546F7" w:rsidP="004F1AC3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Стабилизатор напряжения – 14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/2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Прочее </w:t>
      </w:r>
      <w:r w:rsidR="005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2 015 863,96 руб. в 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ч.:</w:t>
      </w:r>
    </w:p>
    <w:p w:rsidR="00F546F7" w:rsidRPr="00F546F7" w:rsidRDefault="00F546F7" w:rsidP="004F1AC3">
      <w:pPr>
        <w:tabs>
          <w:tab w:val="left" w:pos="1320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 -19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руб./10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Термометр бесконтактный -  165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руб./11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Кресло – 20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руб./4шт.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Тумба широкая -  37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/4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Шкафы – 104 715,50 руб./10 шт.</w:t>
      </w:r>
    </w:p>
    <w:p w:rsidR="00F546F7" w:rsidRPr="00F546F7" w:rsidRDefault="005D37B2" w:rsidP="004F1AC3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F546F7"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Столы – 225 251,50 руб. /25 шт.</w:t>
      </w:r>
    </w:p>
    <w:p w:rsidR="00F546F7" w:rsidRPr="00F546F7" w:rsidRDefault="005D37B2" w:rsidP="004F1AC3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46F7"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Приставка к столу – 4 081,50 руб. /1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Тумба приставная – 16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руб./3 шт.</w:t>
      </w:r>
    </w:p>
    <w:p w:rsidR="00F546F7" w:rsidRPr="00F546F7" w:rsidRDefault="005D37B2" w:rsidP="004F1AC3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46F7"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Шкаф металлический – 146 997,28 руб. /5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Стеллажи – 334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785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 63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Металл детектор арочный – 218 753,67 руб. /1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Облучатели – 247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/12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Светильники – 7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/6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Стремянка – 5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руб./2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Жалюзи –153 532,28 руб./18 шт.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Система охранной сигнализации – 246 977,19 руб./по 1 шт. на суд.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Карла Маркса, ул. Океанская г. Петропавловск-Камчатский;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Колонка– 18 598,50 руб. /3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Полка навесная – 3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 3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СВЧ – 6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/1 шт.</w:t>
      </w:r>
    </w:p>
    <w:p w:rsidR="00F546F7" w:rsidRPr="00F546F7" w:rsidRDefault="00F546F7" w:rsidP="004F1AC3">
      <w:pPr>
        <w:tabs>
          <w:tab w:val="left" w:pos="567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Приборы учета ХВС, ГВС -12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руб./4 шт.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546F7" w:rsidRPr="00F546F7" w:rsidRDefault="00F546F7" w:rsidP="004F1AC3">
      <w:pPr>
        <w:tabs>
          <w:tab w:val="left" w:pos="996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Чайник электрический -3 570,00 руб./3 шт.</w:t>
      </w:r>
    </w:p>
    <w:p w:rsidR="00F546F7" w:rsidRPr="00F546F7" w:rsidRDefault="00F546F7" w:rsidP="004F1AC3">
      <w:pPr>
        <w:tabs>
          <w:tab w:val="left" w:pos="996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Зеркало – 13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руб./15 шт.</w:t>
      </w:r>
    </w:p>
    <w:p w:rsidR="00F546F7" w:rsidRPr="00F546F7" w:rsidRDefault="00F546F7" w:rsidP="004F1AC3">
      <w:pPr>
        <w:tabs>
          <w:tab w:val="left" w:pos="996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Флаг России – 4 500,00 руб./ 6 шт.</w:t>
      </w:r>
    </w:p>
    <w:p w:rsidR="00F546F7" w:rsidRPr="00F546F7" w:rsidRDefault="00F546F7" w:rsidP="004F1AC3">
      <w:pPr>
        <w:tabs>
          <w:tab w:val="left" w:pos="996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F7" w:rsidRPr="00F546F7" w:rsidRDefault="00D27ACF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="00F546F7"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приобретению материальных ценности составили – 4 770 096,31 руб. из них: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Оргтехнические материалы на сумму 1 960 658,05 руб. в </w:t>
      </w:r>
      <w:proofErr w:type="spellStart"/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Тонеры – 602 279,85 руб. / 129шт.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Картриджи 823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/159 шт.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Манипулятор мышь – 22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/40 шт.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Клавиатура – 77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/40 шт.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Жесткий диск – 112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руб./8 шт.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Устройство для чтения смарт-карт – 70 950,00 руб./42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Батарея для ИБП – 66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/45 шт.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расходные материалы – 186 910,20 руб.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расходные материалы на сумму 2 809 438,26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Полиграфическая продукция – 127 176,67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Строительные материалы – 165 783,80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Канцелярские товары – 2 140 882,06 руб.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Таблички – 9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Запчасти к автомобилю – 44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070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 коп.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ГСМ – 196 836,30 руб.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Мантии – 60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546F7" w:rsidRPr="00F546F7" w:rsidRDefault="00F546F7" w:rsidP="004F1A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Расходные и хозяйственные материалы – 56 409,43 руб.</w:t>
      </w:r>
    </w:p>
    <w:p w:rsidR="002E6FE4" w:rsidRPr="00B51437" w:rsidRDefault="00F546F7" w:rsidP="004F1AC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-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F7">
        <w:rPr>
          <w:rFonts w:ascii="Times New Roman" w:eastAsia="Times New Roman" w:hAnsi="Times New Roman" w:cs="Times New Roman"/>
          <w:sz w:val="28"/>
          <w:szCs w:val="28"/>
          <w:lang w:eastAsia="ru-RU"/>
        </w:rPr>
        <w:t>880,00 руб.</w:t>
      </w:r>
    </w:p>
    <w:p w:rsidR="00D0510F" w:rsidRDefault="00D0510F" w:rsidP="004F1AC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510F" w:rsidRPr="002773EC" w:rsidRDefault="00F56862" w:rsidP="004F1AC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Продолжались мероприятия по перемещению </w:t>
      </w:r>
      <w:r w:rsidR="00CE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судебных участков и создания благоприятных условий для работы сотрудников. Так, в д</w:t>
      </w:r>
      <w:r w:rsidR="00B2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екабре 2020</w:t>
      </w:r>
      <w:r w:rsidR="00EE4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CE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здание по ул. К. Маркса, д.29/1 были перемещены судебн</w:t>
      </w:r>
      <w:r w:rsidR="00B2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участки № 17, 18, 16, 13, 15, а также о</w:t>
      </w:r>
      <w:r w:rsidR="00BA5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тдел судебного делопроизводства.</w:t>
      </w:r>
      <w:r w:rsidR="00B2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5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2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анее они располагались на ул. </w:t>
      </w:r>
      <w:proofErr w:type="spellStart"/>
      <w:r w:rsidR="00B2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Максутова</w:t>
      </w:r>
      <w:proofErr w:type="spellEnd"/>
      <w:r w:rsidR="00B2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д.12, ул. Красноармейская, д.10, ул. Пр. Победы, д.34, ул. Дальневосточная, д.32.</w:t>
      </w:r>
      <w:r w:rsidR="00CE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4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площадь помещений составляет 5</w:t>
      </w:r>
      <w:r w:rsidR="00B2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91 </w:t>
      </w:r>
      <w:proofErr w:type="spellStart"/>
      <w:r w:rsidR="00EE4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="00EE4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773EC" w:rsidRPr="001D5A56" w:rsidRDefault="002773EC" w:rsidP="004F1AC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их обустройства произведены рабо</w:t>
      </w:r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по установке видеонаблюдения и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охранной сигнализац</w:t>
      </w:r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ии, дополнительно б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ыла </w:t>
      </w:r>
      <w:r w:rsidR="00895A0C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закуплена </w:t>
      </w:r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мебель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приобретены и установлены </w:t>
      </w:r>
      <w:r w:rsidR="00C46783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жалюзи и </w:t>
      </w:r>
      <w:r w:rsid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металлические </w:t>
      </w:r>
      <w:r w:rsidR="00C46783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шкафы.</w:t>
      </w:r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эти цели было израсходовано </w:t>
      </w:r>
      <w:r w:rsidR="00275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851 496</w:t>
      </w:r>
      <w:r w:rsidR="00077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75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</w:t>
      </w:r>
      <w:r w:rsidR="00077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="00275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рублей. </w:t>
      </w:r>
    </w:p>
    <w:p w:rsidR="00B51437" w:rsidRPr="000773DF" w:rsidRDefault="00963292" w:rsidP="000773D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Открытым остается вопрос </w:t>
      </w:r>
      <w:r w:rsidR="008E1E91" w:rsidRPr="003F5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перемещении кабинета мирового судьи судебного участка №31 </w:t>
      </w:r>
      <w:proofErr w:type="spellStart"/>
      <w:r w:rsidR="008E1E91" w:rsidRPr="003F5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</w:t>
      </w:r>
      <w:proofErr w:type="spellEnd"/>
      <w:r w:rsidR="008E1E91" w:rsidRPr="003F5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-Камчатского судебного района в помещения смежное с залом судебного заседания</w:t>
      </w:r>
      <w:r w:rsidRPr="003F5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отдельном крыле здания с ограниченным доступом посторонних лиц. </w:t>
      </w:r>
    </w:p>
    <w:p w:rsidR="00B51437" w:rsidRDefault="00B51437" w:rsidP="004F1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862" w:rsidRDefault="00F56862" w:rsidP="004F1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объем закупок составил 77 870 000 рублей.</w:t>
      </w:r>
    </w:p>
    <w:p w:rsidR="00F56862" w:rsidRDefault="00F56862" w:rsidP="004F1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Агентством заключены контракты по итогам 22-х электронных аукционов на сумму 13 925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6-ти закрытых аукционов на 2 200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56862" w:rsidRDefault="00F56862" w:rsidP="004F1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заключено 262 государственных контракта на вышеуказанную сумму, в том числе на коммунальные услуги – 8 250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услуги Блока почтового бизнеса на сумму 21 680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закупки малого объема – 7 300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 руб.</w:t>
      </w:r>
    </w:p>
    <w:p w:rsidR="00F56862" w:rsidRDefault="00F56862" w:rsidP="004F1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тонеры, картриджи на сумму 1 400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принтеры, МФУ и сканеры на сумму 1 054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сервер – 1 300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 руб.</w:t>
      </w:r>
      <w:r>
        <w:rPr>
          <w:rFonts w:ascii="Times New Roman" w:hAnsi="Times New Roman" w:cs="Times New Roman"/>
          <w:sz w:val="28"/>
          <w:szCs w:val="28"/>
        </w:rPr>
        <w:t xml:space="preserve"> Проведены закупки канцелярских товаров на сумму 725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 и мебели для судей на сумму 390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а так - же металлические стеллажи на сумму 450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6862" w:rsidRDefault="00F56862" w:rsidP="004F1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ремонт 2-х кабинетов мировых судей г. Елизово на сумму 85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 На Океанской проведен частичный ремонт фасада, замена 3-х дверей на противопожарные, а так - же монтаж и подключение пультовой сигнализации на общую сумму 550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 руб. Проведен частичный ремонт фасада на ул. Красноармейская на сумму 50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C4593" w:rsidRPr="00684037" w:rsidRDefault="00F56862" w:rsidP="004F1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1B98">
        <w:rPr>
          <w:rFonts w:ascii="Times New Roman" w:hAnsi="Times New Roman" w:cs="Times New Roman"/>
          <w:sz w:val="28"/>
          <w:szCs w:val="28"/>
        </w:rPr>
        <w:t>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98">
        <w:rPr>
          <w:rFonts w:ascii="Times New Roman" w:hAnsi="Times New Roman" w:cs="Times New Roman"/>
          <w:sz w:val="28"/>
          <w:szCs w:val="28"/>
        </w:rPr>
        <w:t>требований постановления</w:t>
      </w:r>
      <w:r w:rsidR="00E21B98" w:rsidRPr="00E21B98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10.04.2020 № 50 "О мерах по недопущению распространения новой </w:t>
      </w:r>
      <w:proofErr w:type="spellStart"/>
      <w:r w:rsidR="00E21B98" w:rsidRPr="00E21B9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21B98" w:rsidRPr="00E21B98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0773DF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края", </w:t>
      </w:r>
      <w:r>
        <w:rPr>
          <w:rFonts w:ascii="Times New Roman" w:hAnsi="Times New Roman" w:cs="Times New Roman"/>
          <w:sz w:val="28"/>
          <w:szCs w:val="28"/>
        </w:rPr>
        <w:t xml:space="preserve">были закуплены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воздуха, бесконтактные термометры, средства дезинфицирующие, маски, перчатки на общую сумму 320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A725D" w:rsidRPr="00150388">
        <w:rPr>
          <w:b/>
          <w:bCs/>
          <w:color w:val="000000"/>
          <w:sz w:val="28"/>
          <w:szCs w:val="28"/>
        </w:rPr>
        <w:t xml:space="preserve">  </w:t>
      </w:r>
    </w:p>
    <w:p w:rsidR="00684037" w:rsidRDefault="00A53377" w:rsidP="004F1A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5686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469FC"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2773EC"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321"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>проверок, экспертно-аналитических мероприятий со стороны контролирующих и проверяющих органов в отношении Агентства и подведомственного учреждения не проводилось.</w:t>
      </w:r>
    </w:p>
    <w:p w:rsidR="00684037" w:rsidRDefault="00684037" w:rsidP="004F1AC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15.04.2019 г. № 62-ФЗ «О внесении изменений в Бюджетный кодекс Российской Федерации» с 01 января 2020 года главным администратором административных штрафов, вынесенных мировыми судьями Камчатского края является Агентство по обеспечению деятельности мировых судей Камчатского края. </w:t>
      </w:r>
    </w:p>
    <w:p w:rsidR="000957DB" w:rsidRPr="000957DB" w:rsidRDefault="000957DB" w:rsidP="004F1AC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реализации требований федерального закона Агентством проводились мероприятия по технической оснащенности судебных участков, а также по взаимодействию между Агентством </w:t>
      </w:r>
      <w:r w:rsidRPr="00BA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A59B5" w:rsidRPr="00BA59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A59B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</w:t>
      </w:r>
      <w:r w:rsidR="00B51437" w:rsidRPr="00BA59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A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9B5" w:rsidRPr="00BA59B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0773DF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едеральной службы</w:t>
      </w:r>
      <w:r w:rsidRPr="00BA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судебных приставов по Камчатскому краю.</w:t>
      </w:r>
    </w:p>
    <w:p w:rsidR="009222E5" w:rsidRPr="00684037" w:rsidRDefault="000957DB" w:rsidP="004F1AC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7DB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 января 2021 г. процент исполнения доходов по плановым показателям составляет 105,10%, что является одним из лучших показателей по России.</w:t>
      </w:r>
    </w:p>
    <w:p w:rsidR="00534502" w:rsidRDefault="001620FF" w:rsidP="00DF5C56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bookmarkStart w:id="0" w:name="_GoBack"/>
      <w:bookmarkEnd w:id="0"/>
    </w:p>
    <w:p w:rsidR="003F15FF" w:rsidRPr="00275685" w:rsidRDefault="001620FF" w:rsidP="004F1A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7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162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Информационное обеспечение </w:t>
      </w:r>
    </w:p>
    <w:p w:rsidR="00EE49E2" w:rsidRDefault="00E21B98" w:rsidP="004F1AC3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EE49E2">
        <w:rPr>
          <w:rFonts w:ascii="Times New Roman" w:hAnsi="Times New Roman"/>
          <w:spacing w:val="-1"/>
          <w:sz w:val="28"/>
          <w:szCs w:val="28"/>
        </w:rPr>
        <w:t xml:space="preserve">В 2020 году Агентством продолжилось оснащение и модернизация парка вычислительной техники, средств связи и коммуникаций участков мировых судей. Оснащенность компьютерной техникой мировых судей и работников их аппаратов составила 100 %. </w:t>
      </w:r>
    </w:p>
    <w:p w:rsidR="00EE49E2" w:rsidRDefault="00EE49E2" w:rsidP="004F1AC3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Парк вычис</w:t>
      </w:r>
      <w:r w:rsidR="000773DF">
        <w:rPr>
          <w:rFonts w:ascii="Times New Roman" w:hAnsi="Times New Roman"/>
          <w:spacing w:val="-1"/>
          <w:sz w:val="28"/>
          <w:szCs w:val="28"/>
        </w:rPr>
        <w:t>лительной техники состоит из 240</w:t>
      </w:r>
      <w:r>
        <w:rPr>
          <w:rFonts w:ascii="Times New Roman" w:hAnsi="Times New Roman"/>
          <w:spacing w:val="-1"/>
          <w:sz w:val="28"/>
          <w:szCs w:val="28"/>
        </w:rPr>
        <w:t xml:space="preserve"> компьютеров (без учета списанной техники). В настоящее время все мировые судьи и помощники судей используют в своей деятельности компьютеры</w:t>
      </w:r>
      <w:r w:rsidR="000773DF">
        <w:rPr>
          <w:rFonts w:ascii="Times New Roman" w:hAnsi="Times New Roman"/>
          <w:spacing w:val="-1"/>
          <w:sz w:val="28"/>
          <w:szCs w:val="28"/>
        </w:rPr>
        <w:t xml:space="preserve"> нового поколения – «моноблоки».</w:t>
      </w:r>
      <w:r>
        <w:rPr>
          <w:rFonts w:ascii="Times New Roman" w:hAnsi="Times New Roman"/>
          <w:spacing w:val="-1"/>
          <w:sz w:val="28"/>
          <w:szCs w:val="28"/>
        </w:rPr>
        <w:t xml:space="preserve"> В распоряжении мировых судей и работников их аппаратов 49 копировальных аппаратов, 200 принтеров (из них 12 вновь приобретенных), 22 сервера (из них 3 вновь приобретённых), 48 сканеров (из них 3 вновь приобретенных). </w:t>
      </w:r>
    </w:p>
    <w:p w:rsidR="00EE49E2" w:rsidRDefault="00EE49E2" w:rsidP="004F1AC3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Все участки мировых судей были обеспеченны сетевой информационно-правовой базой Консультант-Плюс.</w:t>
      </w:r>
    </w:p>
    <w:p w:rsidR="00EE49E2" w:rsidRDefault="00EE49E2" w:rsidP="004F1AC3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Удаленные участки мировых судей обеспечиваются новой компьютерной и оргтехникой в первую очередь. В Агентстве практикуются командировки на удаленные судебные участки. </w:t>
      </w:r>
    </w:p>
    <w:p w:rsidR="00EE49E2" w:rsidRDefault="00EE49E2" w:rsidP="004F1AC3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Регулярно по заявкам проводится обучение сотрудников аппарата работе со специальным программным обеспечением ГАС «Правосудие», редактированию Интернет сайтов судебных участков, работе с порталом смс-информирования участников судебных процессов, оказываются консультации по работе с офисными приложениями.</w:t>
      </w:r>
    </w:p>
    <w:p w:rsidR="00EE49E2" w:rsidRDefault="00EE49E2" w:rsidP="004F1AC3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По мере поступления новых версий на специальное программное обеспечение ГАС «Правосудие» производится его обновление на участках мировых судей.</w:t>
      </w:r>
    </w:p>
    <w:p w:rsidR="00EE49E2" w:rsidRDefault="00EE49E2" w:rsidP="004F1AC3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Все судебные участки мировых судей Камчатского края обеспечены средствами аудио фиксации судебных заседаний (имеется подменных фонд средств аудиозаписи) и магнитными носителями для хранения аудиозаписей судебных заседаний. </w:t>
      </w:r>
    </w:p>
    <w:p w:rsidR="00EE49E2" w:rsidRDefault="00EE49E2" w:rsidP="004F1AC3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 рамках реализации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суперсервиса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– «Правосудие онлайн» Министерством цифрового развития, связи и массовых коммуникаций Российской Федерации осуществляется реализация государственной поддержки из федерального бюджета в части обеспечения мероприятий по формированию и функционированию необходимой информационно-технологической и телекоммуникационной инфраструктуры на участках мировых Камчатского края. </w:t>
      </w:r>
    </w:p>
    <w:p w:rsidR="00EE49E2" w:rsidRDefault="00EE49E2" w:rsidP="004F1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для Камчатского края выделена первая часть субсидии из федерального бюджета Российской Федерации на обеспечение на судебных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судей в режиме видео-конференцсвязи</w:t>
      </w:r>
      <w:r w:rsidR="00275685">
        <w:rPr>
          <w:rFonts w:ascii="Times New Roman" w:hAnsi="Times New Roman" w:cs="Times New Roman"/>
          <w:sz w:val="28"/>
          <w:szCs w:val="28"/>
        </w:rPr>
        <w:t xml:space="preserve"> в размере 13 521</w:t>
      </w:r>
      <w:r w:rsidR="000773DF">
        <w:rPr>
          <w:rFonts w:ascii="Times New Roman" w:hAnsi="Times New Roman" w:cs="Times New Roman"/>
          <w:sz w:val="28"/>
          <w:szCs w:val="28"/>
        </w:rPr>
        <w:t> </w:t>
      </w:r>
      <w:r w:rsidR="00275685">
        <w:rPr>
          <w:rFonts w:ascii="Times New Roman" w:hAnsi="Times New Roman" w:cs="Times New Roman"/>
          <w:sz w:val="28"/>
          <w:szCs w:val="28"/>
        </w:rPr>
        <w:t>000</w:t>
      </w:r>
      <w:r w:rsidR="000773DF">
        <w:rPr>
          <w:rFonts w:ascii="Times New Roman" w:hAnsi="Times New Roman" w:cs="Times New Roman"/>
          <w:sz w:val="28"/>
          <w:szCs w:val="28"/>
        </w:rPr>
        <w:t>,00</w:t>
      </w:r>
      <w:r w:rsidR="00275685">
        <w:rPr>
          <w:rFonts w:ascii="Times New Roman" w:hAnsi="Times New Roman" w:cs="Times New Roman"/>
          <w:sz w:val="28"/>
          <w:szCs w:val="28"/>
        </w:rPr>
        <w:t xml:space="preserve"> рублей. (а</w:t>
      </w:r>
      <w:r>
        <w:rPr>
          <w:rFonts w:ascii="Times New Roman" w:hAnsi="Times New Roman" w:cs="Times New Roman"/>
          <w:sz w:val="28"/>
          <w:szCs w:val="28"/>
        </w:rPr>
        <w:t xml:space="preserve"> всего планируется выделить более 45 млн. рублей)</w:t>
      </w:r>
    </w:p>
    <w:p w:rsidR="00EE49E2" w:rsidRDefault="00EE49E2" w:rsidP="004F1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реализации субсидии в 2021 году станет решение комплекса задач по созданию защищенной сети передачи данных на судебных участках мировых судей с целью включения их в единое информационное пространство ГАС «Правосудие» для обеспечения предоставления доступа судебным участкам мировых судей в субъектах Российской Федерации к сервису «Электронное правосудие», обеспечивающему подачу в суды общей юрисдикции процессуальных документов в электронном виде, в том числе в форме электронного документа, а также сервису ГАС «Правосудие», обеспечивающему межведомственное электронное взаимодействия с ФССП России посредством СМЭВ.</w:t>
      </w:r>
    </w:p>
    <w:p w:rsidR="00EE49E2" w:rsidRPr="00534502" w:rsidRDefault="00EE49E2" w:rsidP="004F1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субсидии предусмотрена на 2022 год и будет предусматривать комплекс работ по информационной безопасности и организации видеоконференцсвязи на всех судебных участках мировых судей.</w:t>
      </w:r>
    </w:p>
    <w:p w:rsidR="00EE49E2" w:rsidRPr="003F15FF" w:rsidRDefault="00EE49E2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534502" w:rsidRDefault="00D27ACF" w:rsidP="004F1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C5D63" w:rsidRPr="00150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EBF" w:rsidRPr="0015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3DF">
        <w:rPr>
          <w:rFonts w:ascii="Times New Roman" w:hAnsi="Times New Roman" w:cs="Times New Roman"/>
          <w:b/>
          <w:sz w:val="28"/>
          <w:szCs w:val="28"/>
        </w:rPr>
        <w:t>Т</w:t>
      </w:r>
      <w:r w:rsidR="00E45EBF" w:rsidRPr="00150388">
        <w:rPr>
          <w:rFonts w:ascii="Times New Roman" w:hAnsi="Times New Roman" w:cs="Times New Roman"/>
          <w:b/>
          <w:sz w:val="28"/>
          <w:szCs w:val="28"/>
        </w:rPr>
        <w:t>ребования об обеспечении безопасности судебных участков</w:t>
      </w:r>
      <w:r w:rsidR="00E45EBF" w:rsidRPr="0015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C7" w:rsidRDefault="005870C7" w:rsidP="004F1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мировых судей и сотрудников аппарата, а также контрольно-пропускной режим в зданиях судов обеспечивается на всех судебных участках мировых судей Камчатского края постоянным несением службы судебными приставами Управления Федеральной службы судебных приставов по камчатскому краю Чукотскому автономному округу.</w:t>
      </w:r>
    </w:p>
    <w:p w:rsidR="005870C7" w:rsidRDefault="005870C7" w:rsidP="004F1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37 судебных участков оборудованы системами охранно-пожарной сигнализации, средствами пожаротушения, заключены договоры на обслуживание этих систем с лицензированными организациями. Техническая охрана осуществляется ФГКУ ОВО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Камчатскому краю.</w:t>
      </w:r>
    </w:p>
    <w:p w:rsidR="005870C7" w:rsidRDefault="005870C7" w:rsidP="004F1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Залы судебных заседаний оборудованы металлическими ограждениями для содержания подсудимых и административно-арестованных лиц, на окнах установлены металлические решётки. Кабинеты судей оборудованы кнопками тревожной связи с сотрудниками службы судебных приставов.</w:t>
      </w:r>
    </w:p>
    <w:p w:rsidR="005870C7" w:rsidRDefault="005870C7" w:rsidP="004F1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Пропускные посты судебных участков оборудованы системами внутреннего видеонаблюдения на 100%. </w:t>
      </w:r>
    </w:p>
    <w:p w:rsidR="005870C7" w:rsidRDefault="005870C7" w:rsidP="004F1AC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Принимались меры и по установке стационарных металл обнаружителей в зданиях и помещениях судебных участков. Только в течении 2017-2020 годов стационарные металл детекторы были установлены в шести зданиях и помещениях, где осуществляют деятельность 19 судебных участков. По состоянию на февраль 2021 года обеспеченность судебных участков стационарными металл детекторами составляет 72% по г. Петропавловск-Камчатский и 63,1%, по Камчатскому краю.</w:t>
      </w:r>
    </w:p>
    <w:p w:rsidR="005870C7" w:rsidRDefault="005870C7" w:rsidP="004F1AC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На судебных участках, размещаемых в зданиях, в которых в силу конструктивных особенностей не могут быть установлены стационарные металл детекторы сотрудники службы судебных приставов обеспечены современными ручными металл детекторами.</w:t>
      </w:r>
    </w:p>
    <w:p w:rsidR="005870C7" w:rsidRDefault="005870C7" w:rsidP="004F1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об обеспечении безопасности судебных участков мировых судей Камчатского края в июне 2020 года рассматривался на заседании антитеррористической комиссии Камчатского края, во исполнение решений которой были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определены объемы финансирования работ, связанных с перемещением и техническим оснащением судебных участков. </w:t>
      </w:r>
    </w:p>
    <w:p w:rsidR="005870C7" w:rsidRPr="005870C7" w:rsidRDefault="005870C7" w:rsidP="004F1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рассматривается вопрос о выделении дополнительных ассигнований на 2021 год на приобретение и установку стационарных металл детекторов на судебных участках мировых судей Камчатского края. </w:t>
      </w:r>
    </w:p>
    <w:p w:rsidR="00927AB9" w:rsidRPr="004F217E" w:rsidRDefault="004F217E" w:rsidP="004F1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7E">
        <w:rPr>
          <w:rFonts w:ascii="Times New Roman" w:hAnsi="Times New Roman" w:cs="Times New Roman"/>
          <w:sz w:val="28"/>
          <w:szCs w:val="28"/>
        </w:rPr>
        <w:t>В отчетном периоде было п</w:t>
      </w:r>
      <w:r w:rsidR="008E7E20" w:rsidRPr="004F217E">
        <w:rPr>
          <w:rFonts w:ascii="Times New Roman" w:hAnsi="Times New Roman" w:cs="Times New Roman"/>
          <w:sz w:val="28"/>
          <w:szCs w:val="28"/>
        </w:rPr>
        <w:t>роведено</w:t>
      </w:r>
      <w:r w:rsidR="00AB39E4" w:rsidRPr="004F217E">
        <w:rPr>
          <w:rFonts w:ascii="Times New Roman" w:hAnsi="Times New Roman" w:cs="Times New Roman"/>
          <w:sz w:val="28"/>
          <w:szCs w:val="28"/>
        </w:rPr>
        <w:t xml:space="preserve"> </w:t>
      </w:r>
      <w:r w:rsidRPr="004F217E">
        <w:rPr>
          <w:rFonts w:ascii="Times New Roman" w:hAnsi="Times New Roman" w:cs="Times New Roman"/>
          <w:sz w:val="28"/>
          <w:szCs w:val="28"/>
        </w:rPr>
        <w:t>3</w:t>
      </w:r>
      <w:r w:rsidR="00AB39E4" w:rsidRPr="004F217E">
        <w:rPr>
          <w:rFonts w:ascii="Times New Roman" w:hAnsi="Times New Roman" w:cs="Times New Roman"/>
          <w:sz w:val="28"/>
          <w:szCs w:val="28"/>
        </w:rPr>
        <w:t xml:space="preserve"> трениров</w:t>
      </w:r>
      <w:r w:rsidR="008E7E20" w:rsidRPr="004F217E">
        <w:rPr>
          <w:rFonts w:ascii="Times New Roman" w:hAnsi="Times New Roman" w:cs="Times New Roman"/>
          <w:sz w:val="28"/>
          <w:szCs w:val="28"/>
        </w:rPr>
        <w:t>к</w:t>
      </w:r>
      <w:r w:rsidRPr="004F217E">
        <w:rPr>
          <w:rFonts w:ascii="Times New Roman" w:hAnsi="Times New Roman" w:cs="Times New Roman"/>
          <w:sz w:val="28"/>
          <w:szCs w:val="28"/>
        </w:rPr>
        <w:t>и</w:t>
      </w:r>
      <w:r w:rsidR="00AB39E4" w:rsidRPr="004F217E">
        <w:rPr>
          <w:rFonts w:ascii="Times New Roman" w:hAnsi="Times New Roman" w:cs="Times New Roman"/>
          <w:sz w:val="28"/>
          <w:szCs w:val="28"/>
        </w:rPr>
        <w:t xml:space="preserve"> по отработке совместных действий судебных приставов по обеспечению установлен</w:t>
      </w:r>
      <w:r w:rsidR="00B41C28" w:rsidRPr="004F217E">
        <w:rPr>
          <w:rFonts w:ascii="Times New Roman" w:hAnsi="Times New Roman" w:cs="Times New Roman"/>
          <w:sz w:val="28"/>
          <w:szCs w:val="28"/>
        </w:rPr>
        <w:t>н</w:t>
      </w:r>
      <w:r w:rsidR="00AB39E4" w:rsidRPr="004F217E">
        <w:rPr>
          <w:rFonts w:ascii="Times New Roman" w:hAnsi="Times New Roman" w:cs="Times New Roman"/>
          <w:sz w:val="28"/>
          <w:szCs w:val="28"/>
        </w:rPr>
        <w:t xml:space="preserve">ого порядка деятельности судов Управления при возникновении чрезвычайных ситуаций в зданиях, помещениях судебных участков мировых судей судебных участков Камчатского края с привлечением сотрудников УФСБ в Камчатском крае, </w:t>
      </w:r>
      <w:r w:rsidR="00DE5146" w:rsidRPr="004F217E">
        <w:rPr>
          <w:rFonts w:ascii="Times New Roman" w:hAnsi="Times New Roman" w:cs="Times New Roman"/>
          <w:sz w:val="28"/>
          <w:szCs w:val="28"/>
        </w:rPr>
        <w:t xml:space="preserve">сотрудников ГУ МЧС в Камчатском крае, УМВД России в Камчатском крае и единой дежурно-диспетчерской службы. </w:t>
      </w:r>
    </w:p>
    <w:p w:rsidR="00CA1621" w:rsidRPr="00150388" w:rsidRDefault="00121FD2" w:rsidP="004F1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7E">
        <w:rPr>
          <w:rFonts w:ascii="Times New Roman" w:hAnsi="Times New Roman" w:cs="Times New Roman"/>
          <w:sz w:val="28"/>
          <w:szCs w:val="28"/>
        </w:rPr>
        <w:t xml:space="preserve"> </w:t>
      </w:r>
      <w:r w:rsidR="00743E9A" w:rsidRPr="004F217E">
        <w:rPr>
          <w:rFonts w:ascii="Times New Roman" w:hAnsi="Times New Roman" w:cs="Times New Roman"/>
          <w:sz w:val="28"/>
          <w:szCs w:val="28"/>
        </w:rPr>
        <w:t>В</w:t>
      </w:r>
      <w:r w:rsidR="00202CB7" w:rsidRPr="004F217E">
        <w:rPr>
          <w:rFonts w:ascii="Times New Roman" w:hAnsi="Times New Roman" w:cs="Times New Roman"/>
          <w:sz w:val="28"/>
          <w:szCs w:val="28"/>
        </w:rPr>
        <w:t xml:space="preserve"> </w:t>
      </w:r>
      <w:r w:rsidR="00743E9A" w:rsidRPr="004F217E">
        <w:rPr>
          <w:rFonts w:ascii="Times New Roman" w:hAnsi="Times New Roman" w:cs="Times New Roman"/>
          <w:sz w:val="28"/>
          <w:szCs w:val="28"/>
        </w:rPr>
        <w:t>т</w:t>
      </w:r>
      <w:r w:rsidR="00202CB7" w:rsidRPr="004F217E">
        <w:rPr>
          <w:rFonts w:ascii="Times New Roman" w:hAnsi="Times New Roman" w:cs="Times New Roman"/>
          <w:sz w:val="28"/>
          <w:szCs w:val="28"/>
        </w:rPr>
        <w:t>ечении года судебными приставами</w:t>
      </w:r>
      <w:r w:rsidR="00743E9A" w:rsidRPr="004F217E">
        <w:rPr>
          <w:rFonts w:ascii="Times New Roman" w:hAnsi="Times New Roman" w:cs="Times New Roman"/>
          <w:sz w:val="28"/>
          <w:szCs w:val="28"/>
        </w:rPr>
        <w:t xml:space="preserve"> у посетителей судебных участков мировых судей выявлен</w:t>
      </w:r>
      <w:r w:rsidR="00B51437">
        <w:rPr>
          <w:rFonts w:ascii="Times New Roman" w:hAnsi="Times New Roman" w:cs="Times New Roman"/>
          <w:sz w:val="28"/>
          <w:szCs w:val="28"/>
        </w:rPr>
        <w:t>о</w:t>
      </w:r>
      <w:r w:rsidR="00743E9A" w:rsidRPr="004F217E">
        <w:rPr>
          <w:rFonts w:ascii="Times New Roman" w:hAnsi="Times New Roman" w:cs="Times New Roman"/>
          <w:sz w:val="28"/>
          <w:szCs w:val="28"/>
        </w:rPr>
        <w:t xml:space="preserve"> </w:t>
      </w:r>
      <w:r w:rsidR="004F217E" w:rsidRPr="004F217E">
        <w:rPr>
          <w:rFonts w:ascii="Times New Roman" w:hAnsi="Times New Roman" w:cs="Times New Roman"/>
          <w:sz w:val="28"/>
          <w:szCs w:val="28"/>
        </w:rPr>
        <w:t>660</w:t>
      </w:r>
      <w:r w:rsidR="00AB39E4" w:rsidRPr="004F217E">
        <w:rPr>
          <w:rFonts w:ascii="Times New Roman" w:hAnsi="Times New Roman" w:cs="Times New Roman"/>
          <w:sz w:val="28"/>
          <w:szCs w:val="28"/>
        </w:rPr>
        <w:t xml:space="preserve"> предметов и веществ,</w:t>
      </w:r>
      <w:r w:rsidR="00743E9A" w:rsidRPr="004F217E">
        <w:rPr>
          <w:rFonts w:ascii="Times New Roman" w:hAnsi="Times New Roman" w:cs="Times New Roman"/>
          <w:sz w:val="28"/>
          <w:szCs w:val="28"/>
        </w:rPr>
        <w:t xml:space="preserve"> запрещенный к проносу в здания</w:t>
      </w:r>
      <w:r w:rsidR="00AB39E4" w:rsidRPr="004F217E">
        <w:rPr>
          <w:rFonts w:ascii="Times New Roman" w:hAnsi="Times New Roman" w:cs="Times New Roman"/>
          <w:sz w:val="28"/>
          <w:szCs w:val="28"/>
        </w:rPr>
        <w:t>, помещения</w:t>
      </w:r>
      <w:r w:rsidR="00743E9A" w:rsidRPr="004F217E">
        <w:rPr>
          <w:rFonts w:ascii="Times New Roman" w:hAnsi="Times New Roman" w:cs="Times New Roman"/>
          <w:sz w:val="28"/>
          <w:szCs w:val="28"/>
        </w:rPr>
        <w:t xml:space="preserve"> </w:t>
      </w:r>
      <w:r w:rsidR="00AB39E4" w:rsidRPr="004F217E">
        <w:rPr>
          <w:rFonts w:ascii="Times New Roman" w:hAnsi="Times New Roman" w:cs="Times New Roman"/>
          <w:sz w:val="28"/>
          <w:szCs w:val="28"/>
        </w:rPr>
        <w:t xml:space="preserve">судебных участков </w:t>
      </w:r>
      <w:r w:rsidR="00743E9A" w:rsidRPr="004F217E">
        <w:rPr>
          <w:rFonts w:ascii="Times New Roman" w:hAnsi="Times New Roman" w:cs="Times New Roman"/>
          <w:sz w:val="28"/>
          <w:szCs w:val="28"/>
        </w:rPr>
        <w:t>мировых суд</w:t>
      </w:r>
      <w:r w:rsidR="00AB39E4" w:rsidRPr="004F217E">
        <w:rPr>
          <w:rFonts w:ascii="Times New Roman" w:hAnsi="Times New Roman" w:cs="Times New Roman"/>
          <w:sz w:val="28"/>
          <w:szCs w:val="28"/>
        </w:rPr>
        <w:t>ей</w:t>
      </w:r>
      <w:r w:rsidR="00062B79" w:rsidRPr="004F217E">
        <w:rPr>
          <w:rFonts w:ascii="Times New Roman" w:hAnsi="Times New Roman" w:cs="Times New Roman"/>
          <w:sz w:val="28"/>
          <w:szCs w:val="28"/>
        </w:rPr>
        <w:t>,</w:t>
      </w:r>
      <w:r w:rsidR="00743E9A" w:rsidRPr="004F217E">
        <w:rPr>
          <w:rFonts w:ascii="Times New Roman" w:hAnsi="Times New Roman" w:cs="Times New Roman"/>
          <w:sz w:val="28"/>
          <w:szCs w:val="28"/>
        </w:rPr>
        <w:t xml:space="preserve"> </w:t>
      </w:r>
      <w:r w:rsidR="008E7E20" w:rsidRPr="004F217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F217E" w:rsidRPr="004F217E">
        <w:rPr>
          <w:rFonts w:ascii="Times New Roman" w:hAnsi="Times New Roman" w:cs="Times New Roman"/>
          <w:sz w:val="28"/>
          <w:szCs w:val="28"/>
        </w:rPr>
        <w:t>3 электрошок</w:t>
      </w:r>
      <w:r w:rsidR="004F217E">
        <w:rPr>
          <w:rFonts w:ascii="Times New Roman" w:hAnsi="Times New Roman" w:cs="Times New Roman"/>
          <w:sz w:val="28"/>
          <w:szCs w:val="28"/>
        </w:rPr>
        <w:t>а</w:t>
      </w:r>
      <w:r w:rsidR="004F217E" w:rsidRPr="004F217E">
        <w:rPr>
          <w:rFonts w:ascii="Times New Roman" w:hAnsi="Times New Roman" w:cs="Times New Roman"/>
          <w:sz w:val="28"/>
          <w:szCs w:val="28"/>
        </w:rPr>
        <w:t>, составлено 11 протоколов по ч.2 ст.17.3 КоАП РФ.</w:t>
      </w:r>
      <w:r w:rsidR="00743E9A" w:rsidRPr="004F217E">
        <w:rPr>
          <w:rFonts w:ascii="Times New Roman" w:hAnsi="Times New Roman" w:cs="Times New Roman"/>
          <w:sz w:val="28"/>
          <w:szCs w:val="28"/>
        </w:rPr>
        <w:t xml:space="preserve"> </w:t>
      </w:r>
      <w:r w:rsidR="004F217E">
        <w:rPr>
          <w:rFonts w:ascii="Times New Roman" w:hAnsi="Times New Roman" w:cs="Times New Roman"/>
          <w:sz w:val="28"/>
          <w:szCs w:val="28"/>
        </w:rPr>
        <w:t>В 2020</w:t>
      </w:r>
      <w:r w:rsidR="00CA1621" w:rsidRPr="004F217E">
        <w:rPr>
          <w:rFonts w:ascii="Times New Roman" w:hAnsi="Times New Roman" w:cs="Times New Roman"/>
          <w:sz w:val="28"/>
          <w:szCs w:val="28"/>
        </w:rPr>
        <w:t xml:space="preserve"> году по линии обеспечения установленн</w:t>
      </w:r>
      <w:r w:rsidR="00297491" w:rsidRPr="004F217E">
        <w:rPr>
          <w:rFonts w:ascii="Times New Roman" w:hAnsi="Times New Roman" w:cs="Times New Roman"/>
          <w:sz w:val="28"/>
          <w:szCs w:val="28"/>
        </w:rPr>
        <w:t>ого порядка деятельности судов</w:t>
      </w:r>
      <w:r w:rsidR="00CA1621" w:rsidRPr="004F217E">
        <w:rPr>
          <w:rFonts w:ascii="Times New Roman" w:hAnsi="Times New Roman" w:cs="Times New Roman"/>
          <w:sz w:val="28"/>
          <w:szCs w:val="28"/>
        </w:rPr>
        <w:t xml:space="preserve"> не допущено происшествий в зданиях и помещениях судебных участков мировых судей в отношении </w:t>
      </w:r>
      <w:r w:rsidR="00433993" w:rsidRPr="004F217E">
        <w:rPr>
          <w:rFonts w:ascii="Times New Roman" w:hAnsi="Times New Roman" w:cs="Times New Roman"/>
          <w:sz w:val="28"/>
          <w:szCs w:val="28"/>
        </w:rPr>
        <w:t xml:space="preserve">судей и </w:t>
      </w:r>
      <w:r w:rsidR="00CA1621" w:rsidRPr="004F217E">
        <w:rPr>
          <w:rFonts w:ascii="Times New Roman" w:hAnsi="Times New Roman" w:cs="Times New Roman"/>
          <w:sz w:val="28"/>
          <w:szCs w:val="28"/>
        </w:rPr>
        <w:t>участников судебных процессов</w:t>
      </w:r>
      <w:r w:rsidR="00433993" w:rsidRPr="004F217E">
        <w:rPr>
          <w:rFonts w:ascii="Times New Roman" w:hAnsi="Times New Roman" w:cs="Times New Roman"/>
          <w:sz w:val="28"/>
          <w:szCs w:val="28"/>
        </w:rPr>
        <w:t>.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F7" w:rsidRDefault="003F53F7" w:rsidP="004F1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5A" w:rsidRPr="009B3BA5" w:rsidRDefault="00D27ACF" w:rsidP="004F1A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F53F7">
        <w:rPr>
          <w:b/>
          <w:sz w:val="28"/>
          <w:szCs w:val="28"/>
        </w:rPr>
        <w:t>.</w:t>
      </w:r>
      <w:r w:rsidR="003F53F7">
        <w:rPr>
          <w:sz w:val="28"/>
          <w:szCs w:val="28"/>
        </w:rPr>
        <w:t xml:space="preserve"> </w:t>
      </w:r>
      <w:r w:rsidR="003F53F7" w:rsidRPr="003F53F7">
        <w:rPr>
          <w:b/>
          <w:sz w:val="28"/>
          <w:szCs w:val="28"/>
        </w:rPr>
        <w:t>Од</w:t>
      </w:r>
      <w:r w:rsidR="003F53F7">
        <w:rPr>
          <w:b/>
          <w:sz w:val="28"/>
          <w:szCs w:val="28"/>
        </w:rPr>
        <w:t xml:space="preserve">но из значимых направлений деятельности Агентства – кадровое обеспечение. </w:t>
      </w:r>
    </w:p>
    <w:p w:rsidR="009B3BA5" w:rsidRDefault="009B3BA5" w:rsidP="004F1AC3">
      <w:pPr>
        <w:pStyle w:val="11"/>
        <w:spacing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К концу 2020 года штатная численность Агентства составила 85 единиц, из которых 81 единица -  государственные гражданские служащие (в том числе работников аппаратов мировых судей - 74), и 4 единицы - технический персонал. Численность КГКУ «Центр обеспечения мировых судей в Камчатском крае» составила 111,5 единиц.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Укомплектованность Агентства по состоянию на 31.12.2020 года составила 83 человека или 97,6 %, из них 72 (97,2%) государственных гражданских служащих аппарата мировых судей, и 4 (100 %) работники с отраслевой системой оплаты труда.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Укомплектованность КГКУ «Центр ОМС» на 31.12.2020 года - 109,5 ед. (2 вакансии).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В соответствии с Указом Президента РФ</w:t>
      </w:r>
      <w:r w:rsidR="005D37B2">
        <w:rPr>
          <w:rFonts w:ascii="Times New Roman" w:hAnsi="Times New Roman"/>
          <w:spacing w:val="-1"/>
          <w:sz w:val="28"/>
          <w:szCs w:val="28"/>
          <w:lang w:val="ru-RU"/>
        </w:rPr>
        <w:t xml:space="preserve"> от 01.02.2005 №112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«О порядке проведения конкурса на замещение вакантной должности гражданской службы» в 2020 году объявлен 1 конкурс на замещение вакантной должности государственной гражданской службы, проведено 2 заседания конкурсной комиссии, на которых рассмотрены документы 4 кандидатов на должности секретаря судебного заседания, из них выявлены 2 победителя, 2 претендента рекомендованы для постановки в кадровый резерв Агентства.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Состоялось 3 заседания аттестационной комиссии, на которых проведены аттестация государственных гражданских служащих Агентства и квалификационные экзамены. Все 9 гражданских служащих, подлежащих аттестации, прошли её успешно, 1 из них рекомендован для постановки в кадровый резерв Агентства. По результатам сдачи квалификационного экзамена 10 гражданским служащим присвоен очередной классный чин.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Работа по формированию кадрового резерва в Агентстве по обеспечению деятельности мировых судей Камчатского края (далее – Агентство) осуществлялась в соответствии со ст. 41 закона Камчатского края «О государственной гражданской службе Камчатского края», законом Камчатского края от 19.03.2009 № 246 «Об утверждении Положения о кадровом резерве на государственной гражданской службе Камчатского края».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В целях совершенствования деятельности по подбору и расстановке кадров для своевременного обеспечения текущей и перспективной потребности Агентство взаимодействует с центрами занятости населения в муниципальных районах Камчатского края, а также учебными заведениями. </w:t>
      </w:r>
    </w:p>
    <w:p w:rsidR="009B3BA5" w:rsidRDefault="009B3BA5" w:rsidP="004F1AC3">
      <w:pPr>
        <w:pStyle w:val="11"/>
        <w:spacing w:before="0" w:before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 2020 году продолжена работа по формированию антикоррупционного поведения гражданских служащих Агентства и предупреждения коррупционных правонарушений.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Проведены собрания в формате круглого стола с целью напоминания о необходимости соблюдения запрета дарить и получать подарки, о порядке сдачи подарков, которые получены в связи с протокольными мероприятиями, со служебными командировками, а также о начале с 01 января 2021 года новой декларационной кампании.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 В рамках дополнительного профессионального образования на курсах повышения квалификации прошли обучение 15 государственных гражданских служащих с целью обновления знаний в сфере реализации норм действующего законодательства, в том числе двое в форме дистанционного обучения.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 В 2020 году в целях недопущения распространения новой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инфекции (</w:t>
      </w:r>
      <w:r>
        <w:rPr>
          <w:rFonts w:ascii="Times New Roman" w:hAnsi="Times New Roman"/>
          <w:spacing w:val="-1"/>
          <w:sz w:val="28"/>
          <w:szCs w:val="28"/>
        </w:rPr>
        <w:t>COVID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-19) на территории Камчатского края профессиональная переподготовка вновь назначенных мировых судей Камчатского края Агентством не организовывалась. Данное обучение перенесено на март текущего года и в настоящее время профессиональную переподготовку в Дальневосточном филиале Всероссийской Академии внешней торговли Министерства экономического развития Российской Федерации Минэкономразвития проходят 7 мировых судей по программе: «Профессиональная переподготовка впервые назначенных мировых судей».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   В отчетном периоде обеспечен сбор и обработка сведений государственной статистической отчетности о деятельности мировых судей по рассмотрению судебных дел и материалов и их своевременное представление в Управление Судебного департамента в Камчатском крае.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Работа по рассмотрению обращений граждан в Агентстве осуществляется в соответствии с Федеральным законом от 02.05.2006 г. № 59-ФЗ «О порядке рассмотрения обращений граждан Российской Федерации». В 2020 году в Агентство поступило 57 обращений граждан, что в два раза больше, по сравнению с тем же периодом 2019 года.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 Наиболее характерными темами обращений были обращения на действия мировых судей и работников аппарата мировых судей. </w:t>
      </w:r>
    </w:p>
    <w:p w:rsidR="009B3BA5" w:rsidRDefault="009B3BA5" w:rsidP="004F1AC3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Все поступившие обращения рассмотрены в соответствии с компетенцией в установленные законом сроки.  </w:t>
      </w:r>
    </w:p>
    <w:p w:rsidR="0054545A" w:rsidRPr="009B3BA5" w:rsidRDefault="009B3BA5" w:rsidP="004F1AC3">
      <w:pPr>
        <w:pStyle w:val="11"/>
        <w:spacing w:before="0" w:before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Проблемы мировой юстиции неоднократно были предметом рассмотрения на заседаниях Совета судей Камчатского края, где рассматривались вопросы об обеспечении доступа к информации о деятельности судебных участков Камчатского края, о размещении мировых судей, о готовности помещений и зданий судебных участков к работе в зимних условиях, о кадровом резерве и многие другие.</w:t>
      </w:r>
    </w:p>
    <w:p w:rsidR="003F53F7" w:rsidRDefault="00A51AB8" w:rsidP="004F1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 xml:space="preserve">       </w:t>
      </w:r>
      <w:r w:rsidR="00353C50">
        <w:rPr>
          <w:rFonts w:ascii="Times New Roman" w:hAnsi="Times New Roman" w:cs="Times New Roman"/>
          <w:sz w:val="28"/>
          <w:szCs w:val="28"/>
        </w:rPr>
        <w:t xml:space="preserve">     </w:t>
      </w:r>
      <w:r w:rsidR="00FD4DE3">
        <w:rPr>
          <w:rFonts w:ascii="Times New Roman" w:hAnsi="Times New Roman" w:cs="Times New Roman"/>
          <w:sz w:val="28"/>
          <w:szCs w:val="28"/>
        </w:rPr>
        <w:t xml:space="preserve">С учетом вышеизложенного, </w:t>
      </w:r>
      <w:r w:rsidR="00353C50" w:rsidRPr="00B0327C">
        <w:rPr>
          <w:rFonts w:ascii="Times New Roman" w:hAnsi="Times New Roman" w:cs="Times New Roman"/>
          <w:sz w:val="28"/>
          <w:szCs w:val="28"/>
        </w:rPr>
        <w:t xml:space="preserve">Агентством и Правительством Камчатского края выполняется необходимая работа по обеспечению эффективного функционирования судебных участков мировых судей Камчатского края, организации </w:t>
      </w:r>
      <w:r w:rsidR="00353C50">
        <w:rPr>
          <w:rFonts w:ascii="Times New Roman" w:hAnsi="Times New Roman" w:cs="Times New Roman"/>
          <w:sz w:val="28"/>
          <w:szCs w:val="28"/>
        </w:rPr>
        <w:t xml:space="preserve">их </w:t>
      </w:r>
      <w:r w:rsidR="00353C50" w:rsidRPr="00B0327C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353C50">
        <w:rPr>
          <w:rFonts w:ascii="Times New Roman" w:hAnsi="Times New Roman" w:cs="Times New Roman"/>
          <w:sz w:val="28"/>
          <w:szCs w:val="28"/>
        </w:rPr>
        <w:t>го обеспечения</w:t>
      </w:r>
      <w:r w:rsidR="00353C50" w:rsidRPr="00B0327C">
        <w:rPr>
          <w:rFonts w:ascii="Times New Roman" w:hAnsi="Times New Roman" w:cs="Times New Roman"/>
          <w:sz w:val="28"/>
          <w:szCs w:val="28"/>
        </w:rPr>
        <w:t>, эффективному и рациональному использованию выделенных бюджетных денежных средств.</w:t>
      </w:r>
    </w:p>
    <w:p w:rsidR="003B16A3" w:rsidRDefault="00A402E9" w:rsidP="004F1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50">
        <w:rPr>
          <w:rFonts w:ascii="Times New Roman" w:hAnsi="Times New Roman" w:cs="Times New Roman"/>
          <w:sz w:val="28"/>
          <w:szCs w:val="28"/>
        </w:rPr>
        <w:t>К сожалению, не решенной до настоящего времени остается основная задача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C50">
        <w:rPr>
          <w:rFonts w:ascii="Times New Roman" w:hAnsi="Times New Roman" w:cs="Times New Roman"/>
          <w:sz w:val="28"/>
          <w:szCs w:val="28"/>
        </w:rPr>
        <w:t xml:space="preserve"> стоящая</w:t>
      </w:r>
      <w:r>
        <w:rPr>
          <w:rFonts w:ascii="Times New Roman" w:hAnsi="Times New Roman" w:cs="Times New Roman"/>
          <w:sz w:val="28"/>
          <w:szCs w:val="28"/>
        </w:rPr>
        <w:t xml:space="preserve"> перед Агентством, это строительство здания для мировой юстиции.</w:t>
      </w:r>
      <w:r w:rsidR="00A95B52">
        <w:rPr>
          <w:rFonts w:ascii="Times New Roman" w:hAnsi="Times New Roman" w:cs="Times New Roman"/>
          <w:sz w:val="28"/>
          <w:szCs w:val="28"/>
        </w:rPr>
        <w:t xml:space="preserve"> Последние работы по демонтажу </w:t>
      </w:r>
      <w:r w:rsidR="00FD4DE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4DE3">
        <w:rPr>
          <w:rFonts w:ascii="Times New Roman" w:hAnsi="Times New Roman" w:cs="Times New Roman"/>
          <w:sz w:val="28"/>
          <w:szCs w:val="28"/>
        </w:rPr>
        <w:t>сейсмоукреплению</w:t>
      </w:r>
      <w:proofErr w:type="spellEnd"/>
      <w:r w:rsidR="00FD4DE3">
        <w:rPr>
          <w:rFonts w:ascii="Times New Roman" w:hAnsi="Times New Roman" w:cs="Times New Roman"/>
          <w:sz w:val="28"/>
          <w:szCs w:val="28"/>
        </w:rPr>
        <w:t xml:space="preserve"> </w:t>
      </w:r>
      <w:r w:rsidR="00A95B52">
        <w:rPr>
          <w:rFonts w:ascii="Times New Roman" w:hAnsi="Times New Roman" w:cs="Times New Roman"/>
          <w:sz w:val="28"/>
          <w:szCs w:val="28"/>
        </w:rPr>
        <w:t>блоков</w:t>
      </w:r>
      <w:r w:rsidR="00FD4DE3">
        <w:rPr>
          <w:rFonts w:ascii="Times New Roman" w:hAnsi="Times New Roman" w:cs="Times New Roman"/>
          <w:sz w:val="28"/>
          <w:szCs w:val="28"/>
        </w:rPr>
        <w:t xml:space="preserve"> 5, 7</w:t>
      </w:r>
      <w:r w:rsidR="00A95B52">
        <w:rPr>
          <w:rFonts w:ascii="Times New Roman" w:hAnsi="Times New Roman" w:cs="Times New Roman"/>
          <w:sz w:val="28"/>
          <w:szCs w:val="28"/>
        </w:rPr>
        <w:t xml:space="preserve"> проводились на объекте еще в 2017 году где</w:t>
      </w:r>
      <w:r w:rsidR="006348E8">
        <w:rPr>
          <w:rFonts w:ascii="Times New Roman" w:hAnsi="Times New Roman" w:cs="Times New Roman"/>
          <w:sz w:val="28"/>
          <w:szCs w:val="28"/>
        </w:rPr>
        <w:t xml:space="preserve"> было освоено 28 969 000 рублей.              </w:t>
      </w:r>
      <w:r w:rsidR="003B16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48E8" w:rsidRDefault="003B16A3" w:rsidP="004F1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48E8">
        <w:rPr>
          <w:rFonts w:ascii="Times New Roman" w:hAnsi="Times New Roman" w:cs="Times New Roman"/>
          <w:sz w:val="28"/>
          <w:szCs w:val="28"/>
        </w:rPr>
        <w:t>В</w:t>
      </w:r>
      <w:r w:rsidR="00A95B52">
        <w:rPr>
          <w:rFonts w:ascii="Times New Roman" w:hAnsi="Times New Roman" w:cs="Times New Roman"/>
          <w:sz w:val="28"/>
          <w:szCs w:val="28"/>
        </w:rPr>
        <w:t xml:space="preserve"> </w:t>
      </w:r>
      <w:r w:rsidR="006348E8">
        <w:rPr>
          <w:rFonts w:ascii="Times New Roman" w:hAnsi="Times New Roman" w:cs="Times New Roman"/>
          <w:sz w:val="28"/>
          <w:szCs w:val="28"/>
        </w:rPr>
        <w:t>соответствии с инвестиционной программой Камчатского края на 2021 год и на плановый период 2022-2023 годов и прогнозный период 2024-2025 годов, финансовые средства на строительство Комплекса Правосудия в г. Петропавловске-Камчатском заложены на 2023-2024 годы, 329 197 245,00 рублей и 341 287 120,00 рублей соответственно.</w:t>
      </w:r>
    </w:p>
    <w:p w:rsidR="00083EC7" w:rsidRPr="005D6505" w:rsidRDefault="00F078E2" w:rsidP="004F1A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505">
        <w:rPr>
          <w:rFonts w:ascii="Times New Roman" w:hAnsi="Times New Roman" w:cs="Times New Roman"/>
          <w:sz w:val="28"/>
          <w:szCs w:val="28"/>
        </w:rPr>
        <w:t>Пользуясь возможностью</w:t>
      </w:r>
      <w:r w:rsidR="00E41D19" w:rsidRPr="005D6505">
        <w:rPr>
          <w:rFonts w:ascii="Times New Roman" w:hAnsi="Times New Roman" w:cs="Times New Roman"/>
          <w:sz w:val="28"/>
          <w:szCs w:val="28"/>
        </w:rPr>
        <w:t>,</w:t>
      </w:r>
      <w:r w:rsidRPr="005D6505">
        <w:rPr>
          <w:rFonts w:ascii="Times New Roman" w:hAnsi="Times New Roman" w:cs="Times New Roman"/>
          <w:sz w:val="28"/>
          <w:szCs w:val="28"/>
        </w:rPr>
        <w:t xml:space="preserve"> хочу выразить благодарность</w:t>
      </w:r>
      <w:r w:rsidR="001D71AD"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Совета судей Камчатского края </w:t>
      </w:r>
      <w:r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C7700"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proofErr w:type="spellStart"/>
      <w:r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>Войницкому</w:t>
      </w:r>
      <w:proofErr w:type="spellEnd"/>
      <w:r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Дмитрию</w:t>
      </w:r>
      <w:r w:rsidR="001D71AD"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</w:t>
      </w:r>
      <w:r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D71AD"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191D"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председателям </w:t>
      </w:r>
      <w:r w:rsidR="004C7700"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краевого, </w:t>
      </w:r>
      <w:r w:rsidR="0038191D"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и районных судов за совместную работу, поддержку и понимание. </w:t>
      </w:r>
      <w:r w:rsidR="00083EC7" w:rsidRPr="005D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1B3B" w:rsidRPr="00872649" w:rsidRDefault="0038191D" w:rsidP="004F1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05">
        <w:rPr>
          <w:rFonts w:ascii="Times New Roman" w:hAnsi="Times New Roman" w:cs="Times New Roman"/>
          <w:sz w:val="28"/>
          <w:szCs w:val="28"/>
        </w:rPr>
        <w:t>О</w:t>
      </w:r>
      <w:r w:rsidR="006E299A" w:rsidRPr="005D6505">
        <w:rPr>
          <w:rFonts w:ascii="Times New Roman" w:hAnsi="Times New Roman" w:cs="Times New Roman"/>
          <w:sz w:val="28"/>
          <w:szCs w:val="28"/>
        </w:rPr>
        <w:t>громн</w:t>
      </w:r>
      <w:r w:rsidR="00F078E2" w:rsidRPr="005D6505">
        <w:rPr>
          <w:rFonts w:ascii="Times New Roman" w:hAnsi="Times New Roman" w:cs="Times New Roman"/>
          <w:sz w:val="28"/>
          <w:szCs w:val="28"/>
        </w:rPr>
        <w:t xml:space="preserve">ое спасибо </w:t>
      </w:r>
      <w:r w:rsidR="006E299A" w:rsidRPr="005D6505">
        <w:rPr>
          <w:rFonts w:ascii="Times New Roman" w:hAnsi="Times New Roman" w:cs="Times New Roman"/>
          <w:sz w:val="28"/>
          <w:szCs w:val="28"/>
        </w:rPr>
        <w:t>мировым</w:t>
      </w:r>
      <w:r w:rsidR="00486C95" w:rsidRPr="005D6505">
        <w:rPr>
          <w:rFonts w:ascii="Times New Roman" w:hAnsi="Times New Roman" w:cs="Times New Roman"/>
          <w:sz w:val="28"/>
          <w:szCs w:val="28"/>
        </w:rPr>
        <w:t xml:space="preserve"> суд</w:t>
      </w:r>
      <w:r w:rsidR="006E299A" w:rsidRPr="005D6505">
        <w:rPr>
          <w:rFonts w:ascii="Times New Roman" w:hAnsi="Times New Roman" w:cs="Times New Roman"/>
          <w:sz w:val="28"/>
          <w:szCs w:val="28"/>
        </w:rPr>
        <w:t>ьям</w:t>
      </w:r>
      <w:r w:rsidR="00F71CA8" w:rsidRPr="005D6505">
        <w:rPr>
          <w:rFonts w:ascii="Times New Roman" w:hAnsi="Times New Roman" w:cs="Times New Roman"/>
          <w:sz w:val="28"/>
          <w:szCs w:val="28"/>
        </w:rPr>
        <w:t>, работникам</w:t>
      </w:r>
      <w:r w:rsidR="00241CBB" w:rsidRPr="005D6505">
        <w:rPr>
          <w:rFonts w:ascii="Times New Roman" w:hAnsi="Times New Roman" w:cs="Times New Roman"/>
          <w:sz w:val="28"/>
          <w:szCs w:val="28"/>
        </w:rPr>
        <w:t xml:space="preserve"> аппарата мировых судей</w:t>
      </w:r>
      <w:r w:rsidR="00F078E2" w:rsidRPr="005D6505">
        <w:rPr>
          <w:rFonts w:ascii="Times New Roman" w:hAnsi="Times New Roman" w:cs="Times New Roman"/>
          <w:sz w:val="28"/>
          <w:szCs w:val="28"/>
        </w:rPr>
        <w:t xml:space="preserve">, </w:t>
      </w:r>
      <w:r w:rsidR="00345D96" w:rsidRPr="005D6505">
        <w:rPr>
          <w:rFonts w:ascii="Times New Roman" w:hAnsi="Times New Roman" w:cs="Times New Roman"/>
          <w:sz w:val="28"/>
          <w:szCs w:val="28"/>
        </w:rPr>
        <w:t>сотрудникам Агентства</w:t>
      </w:r>
      <w:r w:rsidR="00486C95" w:rsidRPr="005D6505">
        <w:rPr>
          <w:rFonts w:ascii="Times New Roman" w:hAnsi="Times New Roman" w:cs="Times New Roman"/>
          <w:sz w:val="28"/>
          <w:szCs w:val="28"/>
        </w:rPr>
        <w:t xml:space="preserve"> </w:t>
      </w:r>
      <w:r w:rsidR="00F078E2" w:rsidRPr="005D6505">
        <w:rPr>
          <w:rFonts w:ascii="Times New Roman" w:hAnsi="Times New Roman" w:cs="Times New Roman"/>
          <w:sz w:val="28"/>
          <w:szCs w:val="28"/>
        </w:rPr>
        <w:t xml:space="preserve">и Центра </w:t>
      </w:r>
      <w:r w:rsidR="00E66345" w:rsidRPr="005D6505">
        <w:rPr>
          <w:rFonts w:ascii="Times New Roman" w:hAnsi="Times New Roman" w:cs="Times New Roman"/>
          <w:sz w:val="28"/>
          <w:szCs w:val="28"/>
        </w:rPr>
        <w:t xml:space="preserve">обеспечения деятельности мировых судей </w:t>
      </w:r>
      <w:r w:rsidR="00486C95" w:rsidRPr="005D6505">
        <w:rPr>
          <w:rFonts w:ascii="Times New Roman" w:hAnsi="Times New Roman" w:cs="Times New Roman"/>
          <w:sz w:val="28"/>
          <w:szCs w:val="28"/>
        </w:rPr>
        <w:t xml:space="preserve">за </w:t>
      </w:r>
      <w:r w:rsidR="00E66345" w:rsidRPr="005D6505">
        <w:rPr>
          <w:rFonts w:ascii="Times New Roman" w:hAnsi="Times New Roman" w:cs="Times New Roman"/>
          <w:sz w:val="28"/>
          <w:szCs w:val="28"/>
        </w:rPr>
        <w:t>плодотворную</w:t>
      </w:r>
      <w:r w:rsidR="00560B3A" w:rsidRPr="005D6505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5D6505">
        <w:rPr>
          <w:rFonts w:ascii="Times New Roman" w:hAnsi="Times New Roman" w:cs="Times New Roman"/>
          <w:sz w:val="28"/>
          <w:szCs w:val="28"/>
        </w:rPr>
        <w:t>.</w:t>
      </w:r>
      <w:r w:rsidR="006E299A" w:rsidRPr="005D6505">
        <w:rPr>
          <w:rFonts w:ascii="Times New Roman" w:hAnsi="Times New Roman" w:cs="Times New Roman"/>
          <w:sz w:val="28"/>
          <w:szCs w:val="28"/>
        </w:rPr>
        <w:t xml:space="preserve"> </w:t>
      </w:r>
      <w:r w:rsidRPr="005D6505">
        <w:rPr>
          <w:rFonts w:ascii="Times New Roman" w:hAnsi="Times New Roman" w:cs="Times New Roman"/>
          <w:sz w:val="28"/>
          <w:szCs w:val="28"/>
        </w:rPr>
        <w:t>Ж</w:t>
      </w:r>
      <w:r w:rsidR="007D7DAF" w:rsidRPr="005D6505">
        <w:rPr>
          <w:rFonts w:ascii="Times New Roman" w:hAnsi="Times New Roman" w:cs="Times New Roman"/>
          <w:sz w:val="28"/>
          <w:szCs w:val="28"/>
        </w:rPr>
        <w:t>ела</w:t>
      </w:r>
      <w:r w:rsidR="002E4B67" w:rsidRPr="005D6505">
        <w:rPr>
          <w:rFonts w:ascii="Times New Roman" w:hAnsi="Times New Roman" w:cs="Times New Roman"/>
          <w:sz w:val="28"/>
          <w:szCs w:val="28"/>
        </w:rPr>
        <w:t xml:space="preserve">ю всем </w:t>
      </w:r>
      <w:r w:rsidR="008F64C4" w:rsidRPr="005D6505">
        <w:rPr>
          <w:rFonts w:ascii="Times New Roman" w:hAnsi="Times New Roman" w:cs="Times New Roman"/>
          <w:sz w:val="28"/>
          <w:szCs w:val="28"/>
        </w:rPr>
        <w:t xml:space="preserve">крепкого </w:t>
      </w:r>
      <w:r w:rsidR="006A47AC" w:rsidRPr="005D6505">
        <w:rPr>
          <w:rFonts w:ascii="Times New Roman" w:hAnsi="Times New Roman" w:cs="Times New Roman"/>
          <w:sz w:val="28"/>
          <w:szCs w:val="28"/>
        </w:rPr>
        <w:t>здоровья</w:t>
      </w:r>
      <w:r w:rsidR="008F64C4" w:rsidRPr="005D6505">
        <w:rPr>
          <w:rFonts w:ascii="Times New Roman" w:hAnsi="Times New Roman" w:cs="Times New Roman"/>
          <w:sz w:val="28"/>
          <w:szCs w:val="28"/>
        </w:rPr>
        <w:t>, благополучия</w:t>
      </w:r>
      <w:r w:rsidR="006A47AC" w:rsidRPr="005D6505">
        <w:rPr>
          <w:rFonts w:ascii="Times New Roman" w:hAnsi="Times New Roman" w:cs="Times New Roman"/>
          <w:sz w:val="28"/>
          <w:szCs w:val="28"/>
        </w:rPr>
        <w:t xml:space="preserve"> и </w:t>
      </w:r>
      <w:r w:rsidR="008F64C4" w:rsidRPr="005D6505">
        <w:rPr>
          <w:rFonts w:ascii="Times New Roman" w:hAnsi="Times New Roman" w:cs="Times New Roman"/>
          <w:sz w:val="28"/>
          <w:szCs w:val="28"/>
        </w:rPr>
        <w:t>успехов</w:t>
      </w:r>
      <w:r w:rsidR="00E66345" w:rsidRPr="005D6505">
        <w:rPr>
          <w:rFonts w:ascii="Times New Roman" w:hAnsi="Times New Roman" w:cs="Times New Roman"/>
          <w:sz w:val="28"/>
          <w:szCs w:val="28"/>
        </w:rPr>
        <w:t>.</w:t>
      </w:r>
      <w:r w:rsidR="00E66345">
        <w:rPr>
          <w:rFonts w:ascii="Times New Roman" w:hAnsi="Times New Roman" w:cs="Times New Roman"/>
          <w:sz w:val="28"/>
          <w:szCs w:val="28"/>
        </w:rPr>
        <w:t xml:space="preserve"> </w:t>
      </w:r>
      <w:r w:rsidR="00611B3B" w:rsidRPr="0087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3B" w:rsidRDefault="00484645" w:rsidP="005345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</w:t>
      </w:r>
    </w:p>
    <w:p w:rsidR="00484645" w:rsidRPr="00872649" w:rsidRDefault="00484645" w:rsidP="005345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C95" w:rsidRPr="00872649" w:rsidRDefault="003335ED" w:rsidP="00534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Руководитель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Агентства по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</w:p>
    <w:p w:rsidR="009D32DB" w:rsidRDefault="00486C95" w:rsidP="00534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мировых судей Камчатского края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21DC" w:rsidRPr="00872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D19">
        <w:rPr>
          <w:rFonts w:ascii="Times New Roman" w:hAnsi="Times New Roman" w:cs="Times New Roman"/>
          <w:sz w:val="28"/>
          <w:szCs w:val="28"/>
        </w:rPr>
        <w:t xml:space="preserve">   </w:t>
      </w:r>
      <w:r w:rsidR="002821DC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 </w:t>
      </w:r>
      <w:r w:rsidR="00380E02">
        <w:rPr>
          <w:rFonts w:ascii="Times New Roman" w:hAnsi="Times New Roman" w:cs="Times New Roman"/>
          <w:sz w:val="28"/>
          <w:szCs w:val="28"/>
        </w:rPr>
        <w:t xml:space="preserve"> </w:t>
      </w:r>
      <w:r w:rsidR="003335ED" w:rsidRPr="00872649">
        <w:rPr>
          <w:rFonts w:ascii="Times New Roman" w:hAnsi="Times New Roman" w:cs="Times New Roman"/>
          <w:sz w:val="28"/>
          <w:szCs w:val="28"/>
        </w:rPr>
        <w:t>А.Г. Шлапак</w:t>
      </w:r>
    </w:p>
    <w:p w:rsidR="004007E5" w:rsidRDefault="003F53F7" w:rsidP="00534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222E5">
        <w:rPr>
          <w:rFonts w:ascii="Times New Roman" w:hAnsi="Times New Roman" w:cs="Times New Roman"/>
          <w:sz w:val="28"/>
          <w:szCs w:val="28"/>
        </w:rPr>
        <w:t>.</w:t>
      </w:r>
      <w:r w:rsidR="00D229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3.2021</w:t>
      </w:r>
      <w:r w:rsidR="00E800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494" w:rsidRDefault="00233494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94" w:rsidRDefault="00233494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94" w:rsidRDefault="00233494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94" w:rsidRPr="00872649" w:rsidRDefault="00233494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494" w:rsidRPr="00872649" w:rsidSect="003B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82"/>
    <w:multiLevelType w:val="hybridMultilevel"/>
    <w:tmpl w:val="6622C25C"/>
    <w:lvl w:ilvl="0" w:tplc="66BCABFC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CD662B"/>
    <w:multiLevelType w:val="hybridMultilevel"/>
    <w:tmpl w:val="7598BA8A"/>
    <w:lvl w:ilvl="0" w:tplc="C1E88F5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65C421C"/>
    <w:multiLevelType w:val="hybridMultilevel"/>
    <w:tmpl w:val="77D0FC12"/>
    <w:lvl w:ilvl="0" w:tplc="C3F40538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91A065D"/>
    <w:multiLevelType w:val="hybridMultilevel"/>
    <w:tmpl w:val="49B064B2"/>
    <w:lvl w:ilvl="0" w:tplc="A6A476A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072224"/>
    <w:multiLevelType w:val="hybridMultilevel"/>
    <w:tmpl w:val="2C70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76B5E"/>
    <w:multiLevelType w:val="hybridMultilevel"/>
    <w:tmpl w:val="F7946FBC"/>
    <w:lvl w:ilvl="0" w:tplc="F744B0C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C5A3BF0"/>
    <w:multiLevelType w:val="hybridMultilevel"/>
    <w:tmpl w:val="478AF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604DB"/>
    <w:multiLevelType w:val="hybridMultilevel"/>
    <w:tmpl w:val="6E22A7BA"/>
    <w:lvl w:ilvl="0" w:tplc="FFECB1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56E"/>
    <w:rsid w:val="0000117A"/>
    <w:rsid w:val="000078B1"/>
    <w:rsid w:val="00010C7C"/>
    <w:rsid w:val="00022EE3"/>
    <w:rsid w:val="000234B4"/>
    <w:rsid w:val="00024700"/>
    <w:rsid w:val="000249CA"/>
    <w:rsid w:val="00026998"/>
    <w:rsid w:val="00030B64"/>
    <w:rsid w:val="000441A9"/>
    <w:rsid w:val="000463CA"/>
    <w:rsid w:val="00046476"/>
    <w:rsid w:val="000465A4"/>
    <w:rsid w:val="000472FB"/>
    <w:rsid w:val="0005364A"/>
    <w:rsid w:val="00054EE1"/>
    <w:rsid w:val="00062B79"/>
    <w:rsid w:val="00066B1F"/>
    <w:rsid w:val="00071D76"/>
    <w:rsid w:val="000773DF"/>
    <w:rsid w:val="00083EC7"/>
    <w:rsid w:val="00084B0F"/>
    <w:rsid w:val="000854B3"/>
    <w:rsid w:val="000957DB"/>
    <w:rsid w:val="00096F9B"/>
    <w:rsid w:val="00097817"/>
    <w:rsid w:val="000A0D70"/>
    <w:rsid w:val="000A7CFA"/>
    <w:rsid w:val="000A7D68"/>
    <w:rsid w:val="000C3622"/>
    <w:rsid w:val="000C4899"/>
    <w:rsid w:val="000C61E1"/>
    <w:rsid w:val="000D42A5"/>
    <w:rsid w:val="000E1104"/>
    <w:rsid w:val="000E50D4"/>
    <w:rsid w:val="000F314C"/>
    <w:rsid w:val="000F589D"/>
    <w:rsid w:val="000F5D32"/>
    <w:rsid w:val="00107BC1"/>
    <w:rsid w:val="00121FD2"/>
    <w:rsid w:val="001338D1"/>
    <w:rsid w:val="0013700E"/>
    <w:rsid w:val="00145B0D"/>
    <w:rsid w:val="001464A6"/>
    <w:rsid w:val="00150388"/>
    <w:rsid w:val="00154102"/>
    <w:rsid w:val="001620FF"/>
    <w:rsid w:val="001652AE"/>
    <w:rsid w:val="0017270B"/>
    <w:rsid w:val="00176D3A"/>
    <w:rsid w:val="00177AF0"/>
    <w:rsid w:val="00183E4E"/>
    <w:rsid w:val="00184A90"/>
    <w:rsid w:val="001915F1"/>
    <w:rsid w:val="001A1DFB"/>
    <w:rsid w:val="001A3833"/>
    <w:rsid w:val="001A523A"/>
    <w:rsid w:val="001A646E"/>
    <w:rsid w:val="001A725D"/>
    <w:rsid w:val="001B2C72"/>
    <w:rsid w:val="001B6012"/>
    <w:rsid w:val="001C3106"/>
    <w:rsid w:val="001C7075"/>
    <w:rsid w:val="001C73E4"/>
    <w:rsid w:val="001D4192"/>
    <w:rsid w:val="001D434B"/>
    <w:rsid w:val="001D5A56"/>
    <w:rsid w:val="001D71AD"/>
    <w:rsid w:val="001D7A62"/>
    <w:rsid w:val="001F2ABB"/>
    <w:rsid w:val="00202CB7"/>
    <w:rsid w:val="00203284"/>
    <w:rsid w:val="00204944"/>
    <w:rsid w:val="00212341"/>
    <w:rsid w:val="00214C76"/>
    <w:rsid w:val="00215AB3"/>
    <w:rsid w:val="00217BB7"/>
    <w:rsid w:val="002219AC"/>
    <w:rsid w:val="0022265A"/>
    <w:rsid w:val="0022432F"/>
    <w:rsid w:val="00230124"/>
    <w:rsid w:val="00233494"/>
    <w:rsid w:val="002337A9"/>
    <w:rsid w:val="00236460"/>
    <w:rsid w:val="00241CBB"/>
    <w:rsid w:val="00245BBB"/>
    <w:rsid w:val="00251ADE"/>
    <w:rsid w:val="00257691"/>
    <w:rsid w:val="00257958"/>
    <w:rsid w:val="00262F89"/>
    <w:rsid w:val="0026442F"/>
    <w:rsid w:val="00265342"/>
    <w:rsid w:val="002715CA"/>
    <w:rsid w:val="00272742"/>
    <w:rsid w:val="00275685"/>
    <w:rsid w:val="002773EC"/>
    <w:rsid w:val="002805D3"/>
    <w:rsid w:val="002821DC"/>
    <w:rsid w:val="00284BBE"/>
    <w:rsid w:val="002870A3"/>
    <w:rsid w:val="00297491"/>
    <w:rsid w:val="00297521"/>
    <w:rsid w:val="002B19FD"/>
    <w:rsid w:val="002C1F7C"/>
    <w:rsid w:val="002D11A9"/>
    <w:rsid w:val="002D2D80"/>
    <w:rsid w:val="002D75B3"/>
    <w:rsid w:val="002D785D"/>
    <w:rsid w:val="002E4B67"/>
    <w:rsid w:val="002E5044"/>
    <w:rsid w:val="002E6FE4"/>
    <w:rsid w:val="002F1320"/>
    <w:rsid w:val="002F290C"/>
    <w:rsid w:val="002F3C1C"/>
    <w:rsid w:val="002F4BA7"/>
    <w:rsid w:val="002F526D"/>
    <w:rsid w:val="0030092D"/>
    <w:rsid w:val="003015C9"/>
    <w:rsid w:val="003104B7"/>
    <w:rsid w:val="00311167"/>
    <w:rsid w:val="00312B08"/>
    <w:rsid w:val="00313013"/>
    <w:rsid w:val="00313EE0"/>
    <w:rsid w:val="00320E4F"/>
    <w:rsid w:val="00331BBE"/>
    <w:rsid w:val="00331F3B"/>
    <w:rsid w:val="003335ED"/>
    <w:rsid w:val="0033366F"/>
    <w:rsid w:val="003347A8"/>
    <w:rsid w:val="003424FF"/>
    <w:rsid w:val="0034261B"/>
    <w:rsid w:val="003455AE"/>
    <w:rsid w:val="00345D96"/>
    <w:rsid w:val="00353C50"/>
    <w:rsid w:val="00360085"/>
    <w:rsid w:val="00364CD4"/>
    <w:rsid w:val="003710C8"/>
    <w:rsid w:val="00375F12"/>
    <w:rsid w:val="0037698B"/>
    <w:rsid w:val="0038021D"/>
    <w:rsid w:val="00380E02"/>
    <w:rsid w:val="0038191D"/>
    <w:rsid w:val="00385923"/>
    <w:rsid w:val="00392FEA"/>
    <w:rsid w:val="00394228"/>
    <w:rsid w:val="0039424A"/>
    <w:rsid w:val="00396435"/>
    <w:rsid w:val="0039687D"/>
    <w:rsid w:val="003A0DB7"/>
    <w:rsid w:val="003A3C65"/>
    <w:rsid w:val="003B16A3"/>
    <w:rsid w:val="003B2C3B"/>
    <w:rsid w:val="003B3574"/>
    <w:rsid w:val="003B3824"/>
    <w:rsid w:val="003B4146"/>
    <w:rsid w:val="003B7496"/>
    <w:rsid w:val="003C0391"/>
    <w:rsid w:val="003D19FA"/>
    <w:rsid w:val="003D280B"/>
    <w:rsid w:val="003D32F6"/>
    <w:rsid w:val="003E4E7C"/>
    <w:rsid w:val="003E6ADD"/>
    <w:rsid w:val="003F15FF"/>
    <w:rsid w:val="003F1C5A"/>
    <w:rsid w:val="003F53F7"/>
    <w:rsid w:val="004007E5"/>
    <w:rsid w:val="0040146D"/>
    <w:rsid w:val="0040432C"/>
    <w:rsid w:val="00406BA7"/>
    <w:rsid w:val="00407A3C"/>
    <w:rsid w:val="00413235"/>
    <w:rsid w:val="00413855"/>
    <w:rsid w:val="0041624D"/>
    <w:rsid w:val="00423006"/>
    <w:rsid w:val="00431D3D"/>
    <w:rsid w:val="00433993"/>
    <w:rsid w:val="00435411"/>
    <w:rsid w:val="00436AE0"/>
    <w:rsid w:val="00440DD4"/>
    <w:rsid w:val="00444C68"/>
    <w:rsid w:val="004473CB"/>
    <w:rsid w:val="0045212A"/>
    <w:rsid w:val="00454D90"/>
    <w:rsid w:val="00481F24"/>
    <w:rsid w:val="00484645"/>
    <w:rsid w:val="0048696A"/>
    <w:rsid w:val="00486C95"/>
    <w:rsid w:val="00487BAD"/>
    <w:rsid w:val="00492790"/>
    <w:rsid w:val="004937EC"/>
    <w:rsid w:val="00493817"/>
    <w:rsid w:val="00496889"/>
    <w:rsid w:val="004B3295"/>
    <w:rsid w:val="004B4E51"/>
    <w:rsid w:val="004C21E5"/>
    <w:rsid w:val="004C4060"/>
    <w:rsid w:val="004C5783"/>
    <w:rsid w:val="004C7061"/>
    <w:rsid w:val="004C7700"/>
    <w:rsid w:val="004D3884"/>
    <w:rsid w:val="004E10B5"/>
    <w:rsid w:val="004F1AC3"/>
    <w:rsid w:val="004F217E"/>
    <w:rsid w:val="0050220D"/>
    <w:rsid w:val="0050269E"/>
    <w:rsid w:val="00505AC3"/>
    <w:rsid w:val="0050623A"/>
    <w:rsid w:val="0051222B"/>
    <w:rsid w:val="00515A7D"/>
    <w:rsid w:val="00521C63"/>
    <w:rsid w:val="00533984"/>
    <w:rsid w:val="00534502"/>
    <w:rsid w:val="00537C57"/>
    <w:rsid w:val="00541BCD"/>
    <w:rsid w:val="0054500A"/>
    <w:rsid w:val="0054545A"/>
    <w:rsid w:val="005469FC"/>
    <w:rsid w:val="00546D50"/>
    <w:rsid w:val="00547AE5"/>
    <w:rsid w:val="00547BF9"/>
    <w:rsid w:val="00551C83"/>
    <w:rsid w:val="0056089A"/>
    <w:rsid w:val="00560B3A"/>
    <w:rsid w:val="00561DE1"/>
    <w:rsid w:val="0056256F"/>
    <w:rsid w:val="00572AF4"/>
    <w:rsid w:val="00574456"/>
    <w:rsid w:val="00585360"/>
    <w:rsid w:val="00586D95"/>
    <w:rsid w:val="005870C7"/>
    <w:rsid w:val="00590218"/>
    <w:rsid w:val="00592107"/>
    <w:rsid w:val="00593BF2"/>
    <w:rsid w:val="005A197D"/>
    <w:rsid w:val="005A27A0"/>
    <w:rsid w:val="005B6CCD"/>
    <w:rsid w:val="005C1DE0"/>
    <w:rsid w:val="005C6812"/>
    <w:rsid w:val="005C772F"/>
    <w:rsid w:val="005D2761"/>
    <w:rsid w:val="005D37B2"/>
    <w:rsid w:val="005D6505"/>
    <w:rsid w:val="005D71E3"/>
    <w:rsid w:val="005D7334"/>
    <w:rsid w:val="005E2A2F"/>
    <w:rsid w:val="005E40CB"/>
    <w:rsid w:val="005F00B0"/>
    <w:rsid w:val="005F4CCF"/>
    <w:rsid w:val="006016E0"/>
    <w:rsid w:val="00606808"/>
    <w:rsid w:val="00611B3B"/>
    <w:rsid w:val="006130FB"/>
    <w:rsid w:val="0061532A"/>
    <w:rsid w:val="00627F56"/>
    <w:rsid w:val="006348E8"/>
    <w:rsid w:val="006377EA"/>
    <w:rsid w:val="006464FA"/>
    <w:rsid w:val="006573F1"/>
    <w:rsid w:val="00664743"/>
    <w:rsid w:val="0066642D"/>
    <w:rsid w:val="006701EB"/>
    <w:rsid w:val="00673BEA"/>
    <w:rsid w:val="006753F9"/>
    <w:rsid w:val="00677979"/>
    <w:rsid w:val="00677AE9"/>
    <w:rsid w:val="00680CE9"/>
    <w:rsid w:val="00684037"/>
    <w:rsid w:val="00691EF0"/>
    <w:rsid w:val="006A10B4"/>
    <w:rsid w:val="006A3543"/>
    <w:rsid w:val="006A4141"/>
    <w:rsid w:val="006A47AC"/>
    <w:rsid w:val="006A4A49"/>
    <w:rsid w:val="006A4D0B"/>
    <w:rsid w:val="006A5662"/>
    <w:rsid w:val="006B0618"/>
    <w:rsid w:val="006B0893"/>
    <w:rsid w:val="006B4C4A"/>
    <w:rsid w:val="006C4593"/>
    <w:rsid w:val="006C580A"/>
    <w:rsid w:val="006C6A0B"/>
    <w:rsid w:val="006E037B"/>
    <w:rsid w:val="006E299A"/>
    <w:rsid w:val="006F156E"/>
    <w:rsid w:val="006F34ED"/>
    <w:rsid w:val="006F4B3D"/>
    <w:rsid w:val="006F5987"/>
    <w:rsid w:val="006F5DEE"/>
    <w:rsid w:val="00703F1A"/>
    <w:rsid w:val="007116D5"/>
    <w:rsid w:val="007121BE"/>
    <w:rsid w:val="00721620"/>
    <w:rsid w:val="00725A16"/>
    <w:rsid w:val="00731A3B"/>
    <w:rsid w:val="00736AED"/>
    <w:rsid w:val="007410A2"/>
    <w:rsid w:val="00741701"/>
    <w:rsid w:val="007418D1"/>
    <w:rsid w:val="007425D3"/>
    <w:rsid w:val="00743E9A"/>
    <w:rsid w:val="007447D4"/>
    <w:rsid w:val="00744E17"/>
    <w:rsid w:val="0075401B"/>
    <w:rsid w:val="007611A0"/>
    <w:rsid w:val="0077020A"/>
    <w:rsid w:val="00773835"/>
    <w:rsid w:val="00780611"/>
    <w:rsid w:val="0078759E"/>
    <w:rsid w:val="00791CB0"/>
    <w:rsid w:val="00796493"/>
    <w:rsid w:val="007969A6"/>
    <w:rsid w:val="007A06BE"/>
    <w:rsid w:val="007C069A"/>
    <w:rsid w:val="007C736A"/>
    <w:rsid w:val="007D0F3E"/>
    <w:rsid w:val="007D4161"/>
    <w:rsid w:val="007D4449"/>
    <w:rsid w:val="007D562E"/>
    <w:rsid w:val="007D5870"/>
    <w:rsid w:val="007D7DAF"/>
    <w:rsid w:val="007E2D4E"/>
    <w:rsid w:val="007F381B"/>
    <w:rsid w:val="007F3907"/>
    <w:rsid w:val="007F762D"/>
    <w:rsid w:val="007F7CD6"/>
    <w:rsid w:val="008066B9"/>
    <w:rsid w:val="00812FB6"/>
    <w:rsid w:val="008166A1"/>
    <w:rsid w:val="00817D17"/>
    <w:rsid w:val="00817E13"/>
    <w:rsid w:val="00825BED"/>
    <w:rsid w:val="008341EC"/>
    <w:rsid w:val="00836F7B"/>
    <w:rsid w:val="00840F7C"/>
    <w:rsid w:val="00843D71"/>
    <w:rsid w:val="00857F28"/>
    <w:rsid w:val="00860932"/>
    <w:rsid w:val="00863406"/>
    <w:rsid w:val="008711F4"/>
    <w:rsid w:val="00872649"/>
    <w:rsid w:val="00875009"/>
    <w:rsid w:val="00881449"/>
    <w:rsid w:val="008875CD"/>
    <w:rsid w:val="00890923"/>
    <w:rsid w:val="00894D82"/>
    <w:rsid w:val="00895A0C"/>
    <w:rsid w:val="00897B5A"/>
    <w:rsid w:val="008A2730"/>
    <w:rsid w:val="008A3D97"/>
    <w:rsid w:val="008A6704"/>
    <w:rsid w:val="008A6BA4"/>
    <w:rsid w:val="008B0AAB"/>
    <w:rsid w:val="008C0665"/>
    <w:rsid w:val="008C1B2C"/>
    <w:rsid w:val="008D53F7"/>
    <w:rsid w:val="008D649F"/>
    <w:rsid w:val="008E1E91"/>
    <w:rsid w:val="008E2BEE"/>
    <w:rsid w:val="008E3C13"/>
    <w:rsid w:val="008E70D6"/>
    <w:rsid w:val="008E7E20"/>
    <w:rsid w:val="008F1D3F"/>
    <w:rsid w:val="008F4FE0"/>
    <w:rsid w:val="008F64C4"/>
    <w:rsid w:val="00913BE2"/>
    <w:rsid w:val="009222E5"/>
    <w:rsid w:val="0092356A"/>
    <w:rsid w:val="009252AC"/>
    <w:rsid w:val="00927459"/>
    <w:rsid w:val="00927561"/>
    <w:rsid w:val="00927AB9"/>
    <w:rsid w:val="009315E0"/>
    <w:rsid w:val="00946C31"/>
    <w:rsid w:val="009471E6"/>
    <w:rsid w:val="0094759D"/>
    <w:rsid w:val="0095234A"/>
    <w:rsid w:val="00957EEE"/>
    <w:rsid w:val="00961F01"/>
    <w:rsid w:val="00963292"/>
    <w:rsid w:val="0097626C"/>
    <w:rsid w:val="00982766"/>
    <w:rsid w:val="00982A82"/>
    <w:rsid w:val="00987EFB"/>
    <w:rsid w:val="00992247"/>
    <w:rsid w:val="009A75A1"/>
    <w:rsid w:val="009A7B16"/>
    <w:rsid w:val="009B3BA5"/>
    <w:rsid w:val="009B67EE"/>
    <w:rsid w:val="009B6B2C"/>
    <w:rsid w:val="009B7F60"/>
    <w:rsid w:val="009C7EB6"/>
    <w:rsid w:val="009D1016"/>
    <w:rsid w:val="009D32DB"/>
    <w:rsid w:val="009F2A0A"/>
    <w:rsid w:val="009F546B"/>
    <w:rsid w:val="009F76C4"/>
    <w:rsid w:val="009F77BE"/>
    <w:rsid w:val="00A01A6D"/>
    <w:rsid w:val="00A035D1"/>
    <w:rsid w:val="00A07832"/>
    <w:rsid w:val="00A20A80"/>
    <w:rsid w:val="00A217F0"/>
    <w:rsid w:val="00A23EF6"/>
    <w:rsid w:val="00A4028E"/>
    <w:rsid w:val="00A402E9"/>
    <w:rsid w:val="00A51952"/>
    <w:rsid w:val="00A51AB8"/>
    <w:rsid w:val="00A53377"/>
    <w:rsid w:val="00A57008"/>
    <w:rsid w:val="00A63407"/>
    <w:rsid w:val="00A73E33"/>
    <w:rsid w:val="00A754EC"/>
    <w:rsid w:val="00A82352"/>
    <w:rsid w:val="00A905EF"/>
    <w:rsid w:val="00A9075F"/>
    <w:rsid w:val="00A92175"/>
    <w:rsid w:val="00A93D4D"/>
    <w:rsid w:val="00A95B52"/>
    <w:rsid w:val="00A96CE0"/>
    <w:rsid w:val="00AB39E4"/>
    <w:rsid w:val="00AC1A87"/>
    <w:rsid w:val="00AC2C19"/>
    <w:rsid w:val="00AC6336"/>
    <w:rsid w:val="00AC7010"/>
    <w:rsid w:val="00AD168B"/>
    <w:rsid w:val="00AD6946"/>
    <w:rsid w:val="00AE648B"/>
    <w:rsid w:val="00AF2143"/>
    <w:rsid w:val="00AF5EE9"/>
    <w:rsid w:val="00AF620F"/>
    <w:rsid w:val="00B01BED"/>
    <w:rsid w:val="00B0327C"/>
    <w:rsid w:val="00B063B7"/>
    <w:rsid w:val="00B06674"/>
    <w:rsid w:val="00B11D41"/>
    <w:rsid w:val="00B154BD"/>
    <w:rsid w:val="00B16B22"/>
    <w:rsid w:val="00B17977"/>
    <w:rsid w:val="00B201C6"/>
    <w:rsid w:val="00B2211E"/>
    <w:rsid w:val="00B23AAB"/>
    <w:rsid w:val="00B24AB2"/>
    <w:rsid w:val="00B25E9F"/>
    <w:rsid w:val="00B2769C"/>
    <w:rsid w:val="00B41C28"/>
    <w:rsid w:val="00B426A9"/>
    <w:rsid w:val="00B4634F"/>
    <w:rsid w:val="00B51437"/>
    <w:rsid w:val="00B53FFD"/>
    <w:rsid w:val="00B60986"/>
    <w:rsid w:val="00B71B3F"/>
    <w:rsid w:val="00B824BD"/>
    <w:rsid w:val="00B87352"/>
    <w:rsid w:val="00B93598"/>
    <w:rsid w:val="00BA0153"/>
    <w:rsid w:val="00BA59B5"/>
    <w:rsid w:val="00BB059A"/>
    <w:rsid w:val="00BB0BA8"/>
    <w:rsid w:val="00BB2A34"/>
    <w:rsid w:val="00BC5D63"/>
    <w:rsid w:val="00BD0C44"/>
    <w:rsid w:val="00BD1E8F"/>
    <w:rsid w:val="00BD7B3B"/>
    <w:rsid w:val="00BE1F56"/>
    <w:rsid w:val="00BE628B"/>
    <w:rsid w:val="00C03F71"/>
    <w:rsid w:val="00C125B3"/>
    <w:rsid w:val="00C22DF0"/>
    <w:rsid w:val="00C26E54"/>
    <w:rsid w:val="00C31BAF"/>
    <w:rsid w:val="00C369E5"/>
    <w:rsid w:val="00C37731"/>
    <w:rsid w:val="00C460B5"/>
    <w:rsid w:val="00C46783"/>
    <w:rsid w:val="00C50A24"/>
    <w:rsid w:val="00C527C6"/>
    <w:rsid w:val="00C567CC"/>
    <w:rsid w:val="00C613BF"/>
    <w:rsid w:val="00C618B4"/>
    <w:rsid w:val="00C65031"/>
    <w:rsid w:val="00C70DC0"/>
    <w:rsid w:val="00C722BA"/>
    <w:rsid w:val="00C729BD"/>
    <w:rsid w:val="00C847FF"/>
    <w:rsid w:val="00C85D06"/>
    <w:rsid w:val="00C872C1"/>
    <w:rsid w:val="00C91D1E"/>
    <w:rsid w:val="00C9268D"/>
    <w:rsid w:val="00CA1621"/>
    <w:rsid w:val="00CA4C3B"/>
    <w:rsid w:val="00CA670B"/>
    <w:rsid w:val="00CB171E"/>
    <w:rsid w:val="00CB44FF"/>
    <w:rsid w:val="00CB78DD"/>
    <w:rsid w:val="00CC3439"/>
    <w:rsid w:val="00CC343B"/>
    <w:rsid w:val="00CD3C40"/>
    <w:rsid w:val="00CD3FE0"/>
    <w:rsid w:val="00CD526D"/>
    <w:rsid w:val="00CE0609"/>
    <w:rsid w:val="00CE0B6A"/>
    <w:rsid w:val="00CE17E5"/>
    <w:rsid w:val="00CE40CA"/>
    <w:rsid w:val="00CE45C0"/>
    <w:rsid w:val="00CE5F80"/>
    <w:rsid w:val="00CE60F7"/>
    <w:rsid w:val="00CE7785"/>
    <w:rsid w:val="00CE77A3"/>
    <w:rsid w:val="00CE7F8A"/>
    <w:rsid w:val="00CF136B"/>
    <w:rsid w:val="00CF2D7D"/>
    <w:rsid w:val="00CF4386"/>
    <w:rsid w:val="00CF4DBF"/>
    <w:rsid w:val="00D0510F"/>
    <w:rsid w:val="00D147A0"/>
    <w:rsid w:val="00D2294E"/>
    <w:rsid w:val="00D23307"/>
    <w:rsid w:val="00D27ACF"/>
    <w:rsid w:val="00D42C97"/>
    <w:rsid w:val="00D4348D"/>
    <w:rsid w:val="00D44C77"/>
    <w:rsid w:val="00D50B69"/>
    <w:rsid w:val="00D605D8"/>
    <w:rsid w:val="00D60C38"/>
    <w:rsid w:val="00D633F8"/>
    <w:rsid w:val="00D644F2"/>
    <w:rsid w:val="00D64685"/>
    <w:rsid w:val="00D65311"/>
    <w:rsid w:val="00D66514"/>
    <w:rsid w:val="00D67478"/>
    <w:rsid w:val="00D7526A"/>
    <w:rsid w:val="00D76321"/>
    <w:rsid w:val="00D8717A"/>
    <w:rsid w:val="00D9516A"/>
    <w:rsid w:val="00DA45EB"/>
    <w:rsid w:val="00DA5213"/>
    <w:rsid w:val="00DA698E"/>
    <w:rsid w:val="00DB4E3C"/>
    <w:rsid w:val="00DC1FE1"/>
    <w:rsid w:val="00DC4E6C"/>
    <w:rsid w:val="00DD14C0"/>
    <w:rsid w:val="00DD6230"/>
    <w:rsid w:val="00DE5146"/>
    <w:rsid w:val="00DE53DB"/>
    <w:rsid w:val="00DF3664"/>
    <w:rsid w:val="00DF5C56"/>
    <w:rsid w:val="00E00FE4"/>
    <w:rsid w:val="00E01631"/>
    <w:rsid w:val="00E21B98"/>
    <w:rsid w:val="00E37AD9"/>
    <w:rsid w:val="00E41D19"/>
    <w:rsid w:val="00E42EDF"/>
    <w:rsid w:val="00E45EBF"/>
    <w:rsid w:val="00E51406"/>
    <w:rsid w:val="00E628B1"/>
    <w:rsid w:val="00E62B41"/>
    <w:rsid w:val="00E652E3"/>
    <w:rsid w:val="00E65730"/>
    <w:rsid w:val="00E65D0C"/>
    <w:rsid w:val="00E66212"/>
    <w:rsid w:val="00E66345"/>
    <w:rsid w:val="00E665FA"/>
    <w:rsid w:val="00E714CE"/>
    <w:rsid w:val="00E738DB"/>
    <w:rsid w:val="00E800C4"/>
    <w:rsid w:val="00E82F04"/>
    <w:rsid w:val="00E92E03"/>
    <w:rsid w:val="00E9445B"/>
    <w:rsid w:val="00EA2837"/>
    <w:rsid w:val="00EA46F6"/>
    <w:rsid w:val="00EB06DD"/>
    <w:rsid w:val="00EB7E99"/>
    <w:rsid w:val="00EC1FD2"/>
    <w:rsid w:val="00EC3CA8"/>
    <w:rsid w:val="00EC6799"/>
    <w:rsid w:val="00EC766F"/>
    <w:rsid w:val="00ED04D9"/>
    <w:rsid w:val="00ED1966"/>
    <w:rsid w:val="00ED4D07"/>
    <w:rsid w:val="00EE0AF8"/>
    <w:rsid w:val="00EE3C90"/>
    <w:rsid w:val="00EE49E2"/>
    <w:rsid w:val="00EE5345"/>
    <w:rsid w:val="00EE5EC9"/>
    <w:rsid w:val="00EF0B66"/>
    <w:rsid w:val="00EF446E"/>
    <w:rsid w:val="00EF44A7"/>
    <w:rsid w:val="00F00A18"/>
    <w:rsid w:val="00F01E1E"/>
    <w:rsid w:val="00F02B2A"/>
    <w:rsid w:val="00F0699B"/>
    <w:rsid w:val="00F078E2"/>
    <w:rsid w:val="00F147DB"/>
    <w:rsid w:val="00F14A83"/>
    <w:rsid w:val="00F160F2"/>
    <w:rsid w:val="00F20C1E"/>
    <w:rsid w:val="00F36693"/>
    <w:rsid w:val="00F37012"/>
    <w:rsid w:val="00F40144"/>
    <w:rsid w:val="00F408C5"/>
    <w:rsid w:val="00F4400E"/>
    <w:rsid w:val="00F45D49"/>
    <w:rsid w:val="00F546F7"/>
    <w:rsid w:val="00F56862"/>
    <w:rsid w:val="00F60CDD"/>
    <w:rsid w:val="00F71CA8"/>
    <w:rsid w:val="00F76DC1"/>
    <w:rsid w:val="00F7789C"/>
    <w:rsid w:val="00F8044E"/>
    <w:rsid w:val="00F842E5"/>
    <w:rsid w:val="00F91014"/>
    <w:rsid w:val="00FB6AAB"/>
    <w:rsid w:val="00FB6E01"/>
    <w:rsid w:val="00FD3B24"/>
    <w:rsid w:val="00FD4DE3"/>
    <w:rsid w:val="00FD7947"/>
    <w:rsid w:val="00FF040C"/>
    <w:rsid w:val="00FF09B6"/>
    <w:rsid w:val="00FF117C"/>
    <w:rsid w:val="00FF22BA"/>
    <w:rsid w:val="00FF50B3"/>
    <w:rsid w:val="00FF569B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97E5-8D65-4AB4-8196-B57C0A0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6D"/>
  </w:style>
  <w:style w:type="paragraph" w:styleId="1">
    <w:name w:val="heading 1"/>
    <w:basedOn w:val="a"/>
    <w:link w:val="10"/>
    <w:uiPriority w:val="9"/>
    <w:qFormat/>
    <w:rsid w:val="0062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9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408C5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408C5"/>
    <w:rPr>
      <w:rFonts w:ascii="Calibri" w:eastAsia="Calibri" w:hAnsi="Calibri" w:cs="Calibri"/>
    </w:rPr>
  </w:style>
  <w:style w:type="paragraph" w:customStyle="1" w:styleId="11">
    <w:name w:val="Знак1 Знак Знак Знак Знак Знак Знак Знак Знак"/>
    <w:basedOn w:val="a"/>
    <w:rsid w:val="00F408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284B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4BBE"/>
  </w:style>
  <w:style w:type="character" w:customStyle="1" w:styleId="a7">
    <w:name w:val="Основной текст_"/>
    <w:basedOn w:val="a0"/>
    <w:link w:val="21"/>
    <w:rsid w:val="007D0F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0F3E"/>
    <w:pPr>
      <w:shd w:val="clear" w:color="auto" w:fill="FFFFFF"/>
      <w:spacing w:after="240" w:line="0" w:lineRule="atLeas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BD7B3B"/>
    <w:pPr>
      <w:ind w:left="720"/>
      <w:contextualSpacing/>
    </w:pPr>
  </w:style>
  <w:style w:type="paragraph" w:styleId="a9">
    <w:name w:val="No Spacing"/>
    <w:uiPriority w:val="1"/>
    <w:qFormat/>
    <w:rsid w:val="00547AE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FD7947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441A9"/>
    <w:rPr>
      <w:color w:val="0000FF"/>
      <w:u w:val="single"/>
    </w:rPr>
  </w:style>
  <w:style w:type="paragraph" w:customStyle="1" w:styleId="ConsPlusNormal">
    <w:name w:val="ConsPlusNormal"/>
    <w:rsid w:val="003F5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0FF9-CB34-4AC0-9470-6CB4E56A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10123</TotalTime>
  <Pages>12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Камчатского края</Company>
  <LinksUpToDate>false</LinksUpToDate>
  <CharactersWithSpaces>23713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Роман Владимирович</dc:creator>
  <cp:lastModifiedBy>Шлапак Александр Григорьеви</cp:lastModifiedBy>
  <cp:revision>504</cp:revision>
  <cp:lastPrinted>2021-03-10T22:27:00Z</cp:lastPrinted>
  <dcterms:created xsi:type="dcterms:W3CDTF">2013-03-13T23:02:00Z</dcterms:created>
  <dcterms:modified xsi:type="dcterms:W3CDTF">2021-03-25T23:55:00Z</dcterms:modified>
</cp:coreProperties>
</file>