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15D" w:rsidRDefault="00F42BB9">
      <w:pPr>
        <w:spacing w:line="240" w:lineRule="auto"/>
        <w:jc w:val="center"/>
        <w:rPr>
          <w:sz w:val="28"/>
        </w:rPr>
      </w:pPr>
      <w:r>
        <w:rPr>
          <w:sz w:val="28"/>
        </w:rPr>
        <w:t>Мониторинг</w:t>
      </w:r>
      <w:r w:rsidR="008C0EF7">
        <w:rPr>
          <w:sz w:val="28"/>
        </w:rPr>
        <w:t xml:space="preserve"> по обращениям граждан Агентства по обеспечению деятельности мировых судей Камчатского края                                                   за первый квартал 202</w:t>
      </w:r>
      <w:r w:rsidR="00E001F1">
        <w:rPr>
          <w:sz w:val="28"/>
        </w:rPr>
        <w:t>1</w:t>
      </w:r>
      <w:r w:rsidR="008C0EF7">
        <w:rPr>
          <w:sz w:val="28"/>
        </w:rPr>
        <w:t xml:space="preserve"> года.</w:t>
      </w:r>
    </w:p>
    <w:p w:rsidR="00A9415D" w:rsidRDefault="00A9415D">
      <w:pPr>
        <w:spacing w:line="240" w:lineRule="auto"/>
        <w:jc w:val="center"/>
        <w:rPr>
          <w:sz w:val="28"/>
        </w:rPr>
      </w:pPr>
    </w:p>
    <w:p w:rsidR="00A9415D" w:rsidRDefault="008C0EF7">
      <w:pPr>
        <w:jc w:val="both"/>
        <w:rPr>
          <w:sz w:val="26"/>
        </w:rPr>
      </w:pPr>
      <w:r>
        <w:rPr>
          <w:sz w:val="26"/>
        </w:rPr>
        <w:t xml:space="preserve">       Работа по рассмотрению обращений граждан в Агентстве по обеспечению деятельности мировых судей Камчатского края (далее – Агентство) осуществляется в соответствии с Федеральным законом от 02.05.2006 г. № 59-ФЗ «О порядке рассмотрения обращений граждан Российской Федерации». </w:t>
      </w:r>
    </w:p>
    <w:p w:rsidR="00A9415D" w:rsidRDefault="008C0EF7">
      <w:pPr>
        <w:jc w:val="both"/>
        <w:rPr>
          <w:sz w:val="26"/>
        </w:rPr>
      </w:pPr>
      <w:r>
        <w:rPr>
          <w:sz w:val="26"/>
        </w:rPr>
        <w:t xml:space="preserve">       За первый квартал 202</w:t>
      </w:r>
      <w:r w:rsidR="00C12DFA">
        <w:rPr>
          <w:sz w:val="26"/>
        </w:rPr>
        <w:t>1</w:t>
      </w:r>
      <w:r>
        <w:rPr>
          <w:sz w:val="26"/>
        </w:rPr>
        <w:t xml:space="preserve"> года в Агентство поступ</w:t>
      </w:r>
      <w:r w:rsidR="001C179E">
        <w:rPr>
          <w:sz w:val="26"/>
        </w:rPr>
        <w:t xml:space="preserve">ило </w:t>
      </w:r>
      <w:r w:rsidR="00C12DFA">
        <w:rPr>
          <w:sz w:val="26"/>
        </w:rPr>
        <w:t>двадцать три обращения</w:t>
      </w:r>
      <w:r w:rsidR="001C179E">
        <w:rPr>
          <w:sz w:val="26"/>
        </w:rPr>
        <w:t xml:space="preserve">, </w:t>
      </w:r>
      <w:r w:rsidR="00C12DFA">
        <w:rPr>
          <w:sz w:val="26"/>
        </w:rPr>
        <w:t>десять</w:t>
      </w:r>
      <w:r>
        <w:rPr>
          <w:sz w:val="26"/>
        </w:rPr>
        <w:t xml:space="preserve"> из них из Петропавловск-Камчатского городского ок</w:t>
      </w:r>
      <w:r w:rsidR="001C179E">
        <w:rPr>
          <w:sz w:val="26"/>
        </w:rPr>
        <w:t xml:space="preserve">руга, </w:t>
      </w:r>
      <w:r w:rsidR="0067249B">
        <w:rPr>
          <w:sz w:val="26"/>
        </w:rPr>
        <w:t>два</w:t>
      </w:r>
      <w:r w:rsidR="001C179E">
        <w:rPr>
          <w:sz w:val="26"/>
        </w:rPr>
        <w:t xml:space="preserve"> из города </w:t>
      </w:r>
      <w:r w:rsidR="0067249B">
        <w:rPr>
          <w:sz w:val="26"/>
        </w:rPr>
        <w:t>Санкт-Петербург</w:t>
      </w:r>
      <w:r w:rsidR="001C179E">
        <w:rPr>
          <w:sz w:val="26"/>
        </w:rPr>
        <w:t xml:space="preserve">, </w:t>
      </w:r>
      <w:r w:rsidR="0067249B">
        <w:rPr>
          <w:sz w:val="26"/>
        </w:rPr>
        <w:t>четыре из Усть-Большерецкого района Камчатского края</w:t>
      </w:r>
      <w:r>
        <w:rPr>
          <w:sz w:val="26"/>
        </w:rPr>
        <w:t xml:space="preserve">, </w:t>
      </w:r>
      <w:r w:rsidR="0067249B">
        <w:rPr>
          <w:sz w:val="26"/>
        </w:rPr>
        <w:t>шесть</w:t>
      </w:r>
      <w:r>
        <w:rPr>
          <w:sz w:val="26"/>
        </w:rPr>
        <w:t xml:space="preserve"> из города Казань, одно </w:t>
      </w:r>
      <w:r w:rsidR="001C179E">
        <w:rPr>
          <w:sz w:val="26"/>
        </w:rPr>
        <w:t>обращение поступило по электронной почте, без указания места проживания заявителя</w:t>
      </w:r>
      <w:r w:rsidR="0067249B">
        <w:rPr>
          <w:sz w:val="26"/>
        </w:rPr>
        <w:t>, одно обращение от жителя города Вилючинск</w:t>
      </w:r>
      <w:r>
        <w:rPr>
          <w:sz w:val="26"/>
        </w:rPr>
        <w:t>. По сравнению с аналогичным периодом 20</w:t>
      </w:r>
      <w:r w:rsidR="0067249B">
        <w:rPr>
          <w:sz w:val="26"/>
        </w:rPr>
        <w:t>20</w:t>
      </w:r>
      <w:r>
        <w:rPr>
          <w:sz w:val="26"/>
        </w:rPr>
        <w:t xml:space="preserve"> год</w:t>
      </w:r>
      <w:r w:rsidR="0067249B">
        <w:rPr>
          <w:sz w:val="26"/>
        </w:rPr>
        <w:t>а количество обращений увеличилось</w:t>
      </w:r>
      <w:r>
        <w:rPr>
          <w:sz w:val="26"/>
        </w:rPr>
        <w:t xml:space="preserve"> на </w:t>
      </w:r>
      <w:r w:rsidR="0067249B">
        <w:rPr>
          <w:sz w:val="26"/>
        </w:rPr>
        <w:t>184 %</w:t>
      </w:r>
      <w:r>
        <w:rPr>
          <w:sz w:val="26"/>
        </w:rPr>
        <w:t>, по сравнению с 201</w:t>
      </w:r>
      <w:r w:rsidR="0067249B">
        <w:rPr>
          <w:sz w:val="26"/>
        </w:rPr>
        <w:t xml:space="preserve">9 </w:t>
      </w:r>
      <w:r>
        <w:rPr>
          <w:sz w:val="26"/>
        </w:rPr>
        <w:t>годом колич</w:t>
      </w:r>
      <w:r w:rsidR="0071056E">
        <w:rPr>
          <w:sz w:val="26"/>
        </w:rPr>
        <w:t xml:space="preserve">ество обращений увеличилось на </w:t>
      </w:r>
      <w:r w:rsidR="0067249B">
        <w:rPr>
          <w:sz w:val="26"/>
        </w:rPr>
        <w:t>161</w:t>
      </w:r>
      <w:r>
        <w:rPr>
          <w:sz w:val="26"/>
        </w:rPr>
        <w:t xml:space="preserve"> %.</w:t>
      </w:r>
    </w:p>
    <w:p w:rsidR="00A9415D" w:rsidRDefault="008C0EF7">
      <w:pPr>
        <w:jc w:val="both"/>
        <w:rPr>
          <w:sz w:val="26"/>
        </w:rPr>
      </w:pPr>
      <w:r>
        <w:rPr>
          <w:sz w:val="26"/>
        </w:rPr>
        <w:tab/>
      </w:r>
      <w:r w:rsidR="0067249B">
        <w:rPr>
          <w:sz w:val="26"/>
        </w:rPr>
        <w:t>Два</w:t>
      </w:r>
      <w:r>
        <w:rPr>
          <w:sz w:val="26"/>
        </w:rPr>
        <w:t xml:space="preserve"> обращени</w:t>
      </w:r>
      <w:r w:rsidR="0067249B">
        <w:rPr>
          <w:sz w:val="26"/>
        </w:rPr>
        <w:t>я</w:t>
      </w:r>
      <w:r>
        <w:rPr>
          <w:sz w:val="26"/>
        </w:rPr>
        <w:t xml:space="preserve"> поступил</w:t>
      </w:r>
      <w:r w:rsidR="0067249B">
        <w:rPr>
          <w:sz w:val="26"/>
        </w:rPr>
        <w:t xml:space="preserve">и </w:t>
      </w:r>
      <w:r>
        <w:rPr>
          <w:sz w:val="26"/>
        </w:rPr>
        <w:t xml:space="preserve">с жалобой на </w:t>
      </w:r>
      <w:r w:rsidR="0067249B">
        <w:rPr>
          <w:sz w:val="26"/>
        </w:rPr>
        <w:t>бездей</w:t>
      </w:r>
      <w:r>
        <w:rPr>
          <w:sz w:val="26"/>
        </w:rPr>
        <w:t>стви</w:t>
      </w:r>
      <w:r w:rsidR="0067249B">
        <w:rPr>
          <w:sz w:val="26"/>
        </w:rPr>
        <w:t>е</w:t>
      </w:r>
      <w:r>
        <w:rPr>
          <w:sz w:val="26"/>
        </w:rPr>
        <w:t xml:space="preserve"> миров</w:t>
      </w:r>
      <w:r w:rsidR="0067249B">
        <w:rPr>
          <w:sz w:val="26"/>
        </w:rPr>
        <w:t>ого</w:t>
      </w:r>
      <w:r>
        <w:rPr>
          <w:sz w:val="26"/>
        </w:rPr>
        <w:t xml:space="preserve"> суд</w:t>
      </w:r>
      <w:r w:rsidR="0067249B">
        <w:rPr>
          <w:sz w:val="26"/>
        </w:rPr>
        <w:t>ьи</w:t>
      </w:r>
      <w:r>
        <w:rPr>
          <w:sz w:val="26"/>
        </w:rPr>
        <w:t xml:space="preserve"> </w:t>
      </w:r>
      <w:r w:rsidR="0067249B">
        <w:rPr>
          <w:sz w:val="26"/>
        </w:rPr>
        <w:t xml:space="preserve">и </w:t>
      </w:r>
      <w:r>
        <w:rPr>
          <w:sz w:val="26"/>
        </w:rPr>
        <w:t>был</w:t>
      </w:r>
      <w:r w:rsidR="0067249B">
        <w:rPr>
          <w:sz w:val="26"/>
        </w:rPr>
        <w:t>и</w:t>
      </w:r>
      <w:r>
        <w:rPr>
          <w:sz w:val="26"/>
        </w:rPr>
        <w:t xml:space="preserve"> перенаправлен</w:t>
      </w:r>
      <w:r w:rsidR="0067249B">
        <w:rPr>
          <w:sz w:val="26"/>
        </w:rPr>
        <w:t>ы</w:t>
      </w:r>
      <w:r>
        <w:rPr>
          <w:sz w:val="26"/>
        </w:rPr>
        <w:t xml:space="preserve"> </w:t>
      </w:r>
      <w:r w:rsidR="0067249B">
        <w:rPr>
          <w:sz w:val="26"/>
        </w:rPr>
        <w:t>мировому судье</w:t>
      </w:r>
      <w:r>
        <w:rPr>
          <w:sz w:val="26"/>
        </w:rPr>
        <w:t xml:space="preserve"> для </w:t>
      </w:r>
      <w:r w:rsidR="0067249B">
        <w:rPr>
          <w:sz w:val="26"/>
        </w:rPr>
        <w:t>предоставления разъяснений гражданину</w:t>
      </w:r>
      <w:r w:rsidR="007C13F6">
        <w:rPr>
          <w:sz w:val="26"/>
        </w:rPr>
        <w:t>, по фактам, изложенным в обращениях,</w:t>
      </w:r>
      <w:r>
        <w:rPr>
          <w:sz w:val="26"/>
        </w:rPr>
        <w:t xml:space="preserve"> гражданину даны разъяснения.</w:t>
      </w:r>
    </w:p>
    <w:p w:rsidR="007C13F6" w:rsidRDefault="007C13F6" w:rsidP="007C13F6">
      <w:pPr>
        <w:ind w:firstLine="708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 xml:space="preserve">Поступило </w:t>
      </w:r>
      <w:r>
        <w:rPr>
          <w:sz w:val="26"/>
        </w:rPr>
        <w:t xml:space="preserve">шесть обращений с жалобой на </w:t>
      </w:r>
      <w:r>
        <w:rPr>
          <w:sz w:val="26"/>
        </w:rPr>
        <w:t>бездействии аппарата миров</w:t>
      </w:r>
      <w:r>
        <w:rPr>
          <w:sz w:val="26"/>
        </w:rPr>
        <w:t>ых</w:t>
      </w:r>
      <w:r>
        <w:rPr>
          <w:sz w:val="26"/>
        </w:rPr>
        <w:t xml:space="preserve"> суд</w:t>
      </w:r>
      <w:r>
        <w:rPr>
          <w:sz w:val="26"/>
        </w:rPr>
        <w:t>ей</w:t>
      </w:r>
      <w:r>
        <w:rPr>
          <w:sz w:val="26"/>
        </w:rPr>
        <w:t xml:space="preserve">, </w:t>
      </w:r>
      <w:r>
        <w:rPr>
          <w:sz w:val="26"/>
        </w:rPr>
        <w:t>по всем обращениям проведены проверки. Ф</w:t>
      </w:r>
      <w:r>
        <w:rPr>
          <w:sz w:val="26"/>
        </w:rPr>
        <w:t>акты нарушений норм судебного делопроизводства со стороны работников Агентства не подтв</w:t>
      </w:r>
      <w:r>
        <w:rPr>
          <w:sz w:val="26"/>
        </w:rPr>
        <w:t>ердились. По четырем обращениям гражданам</w:t>
      </w:r>
      <w:r>
        <w:rPr>
          <w:sz w:val="26"/>
        </w:rPr>
        <w:t xml:space="preserve"> даны разъяснения.</w:t>
      </w:r>
      <w:r>
        <w:rPr>
          <w:sz w:val="26"/>
        </w:rPr>
        <w:t xml:space="preserve"> Два обращения находятся в работе.</w:t>
      </w:r>
    </w:p>
    <w:p w:rsidR="00A9415D" w:rsidRDefault="001C179E">
      <w:pPr>
        <w:ind w:firstLine="708"/>
        <w:jc w:val="both"/>
        <w:rPr>
          <w:sz w:val="26"/>
        </w:rPr>
      </w:pPr>
      <w:r>
        <w:rPr>
          <w:sz w:val="26"/>
        </w:rPr>
        <w:t xml:space="preserve">С просьбой о </w:t>
      </w:r>
      <w:r w:rsidR="008C0EF7">
        <w:rPr>
          <w:sz w:val="26"/>
        </w:rPr>
        <w:t xml:space="preserve">направлении судебного решения поступило </w:t>
      </w:r>
      <w:r w:rsidR="007C13F6">
        <w:rPr>
          <w:sz w:val="26"/>
        </w:rPr>
        <w:t>три</w:t>
      </w:r>
      <w:r w:rsidR="008C0EF7">
        <w:rPr>
          <w:sz w:val="26"/>
        </w:rPr>
        <w:t xml:space="preserve"> обращени</w:t>
      </w:r>
      <w:r w:rsidR="007C13F6">
        <w:rPr>
          <w:sz w:val="26"/>
        </w:rPr>
        <w:t>я</w:t>
      </w:r>
      <w:r w:rsidR="008C0EF7">
        <w:rPr>
          <w:sz w:val="26"/>
        </w:rPr>
        <w:t>, граждан</w:t>
      </w:r>
      <w:r w:rsidR="004A058C">
        <w:rPr>
          <w:sz w:val="26"/>
        </w:rPr>
        <w:t>ам даны разъяснения.</w:t>
      </w:r>
    </w:p>
    <w:p w:rsidR="00A9415D" w:rsidRDefault="004A058C">
      <w:pPr>
        <w:ind w:firstLine="708"/>
        <w:jc w:val="both"/>
        <w:rPr>
          <w:sz w:val="26"/>
        </w:rPr>
      </w:pPr>
      <w:r>
        <w:rPr>
          <w:sz w:val="26"/>
        </w:rPr>
        <w:t>Четыре обращения поступили с вопросами по поводу получения почтовой корреспонденции, направляемой в адрес мировых судей. Всем гражданам даны разъяснения.</w:t>
      </w:r>
    </w:p>
    <w:p w:rsidR="004A058C" w:rsidRDefault="004A058C">
      <w:pPr>
        <w:ind w:firstLine="708"/>
        <w:jc w:val="both"/>
        <w:rPr>
          <w:sz w:val="26"/>
        </w:rPr>
      </w:pPr>
      <w:r>
        <w:rPr>
          <w:sz w:val="26"/>
        </w:rPr>
        <w:t>Одно обращение поступило от гражданина с просьбой оказать содействие в сборе подписей в поддержку гражданской и общественной инициативы. Гражданину направлен ответ.</w:t>
      </w:r>
    </w:p>
    <w:p w:rsidR="00A9415D" w:rsidRDefault="004A058C">
      <w:pPr>
        <w:ind w:firstLine="708"/>
        <w:jc w:val="both"/>
        <w:rPr>
          <w:sz w:val="26"/>
        </w:rPr>
      </w:pPr>
      <w:r>
        <w:rPr>
          <w:sz w:val="26"/>
        </w:rPr>
        <w:t>О</w:t>
      </w:r>
      <w:r w:rsidR="001C179E">
        <w:rPr>
          <w:sz w:val="26"/>
        </w:rPr>
        <w:t xml:space="preserve"> </w:t>
      </w:r>
      <w:r>
        <w:rPr>
          <w:sz w:val="26"/>
        </w:rPr>
        <w:t>разъяснении порядка подачи документов мировым судьям в электронном виде поступило одно обращение, гражданину даны разъяснения.</w:t>
      </w:r>
    </w:p>
    <w:p w:rsidR="004A058C" w:rsidRDefault="004A058C">
      <w:pPr>
        <w:ind w:firstLine="708"/>
        <w:jc w:val="both"/>
        <w:rPr>
          <w:sz w:val="26"/>
        </w:rPr>
      </w:pPr>
      <w:r>
        <w:rPr>
          <w:sz w:val="26"/>
        </w:rPr>
        <w:t>Одно обращение поступило с во</w:t>
      </w:r>
      <w:r w:rsidR="00C305F3">
        <w:rPr>
          <w:sz w:val="26"/>
        </w:rPr>
        <w:t>просом о разъяснении возможности подачи процессуальных документов, гражданину даны разъяснения.</w:t>
      </w:r>
    </w:p>
    <w:p w:rsidR="00C305F3" w:rsidRDefault="00C305F3">
      <w:pPr>
        <w:ind w:firstLine="708"/>
        <w:jc w:val="both"/>
        <w:rPr>
          <w:sz w:val="26"/>
        </w:rPr>
      </w:pPr>
      <w:r>
        <w:rPr>
          <w:sz w:val="26"/>
        </w:rPr>
        <w:t>О несогласии с судебным приказом и его отмене поступило одно обращение, гражданину разъяснен порядок отмены судебного приказа.</w:t>
      </w:r>
    </w:p>
    <w:p w:rsidR="00A9415D" w:rsidRDefault="001C6249">
      <w:pPr>
        <w:ind w:firstLine="708"/>
        <w:jc w:val="both"/>
        <w:rPr>
          <w:sz w:val="26"/>
        </w:rPr>
      </w:pPr>
      <w:r>
        <w:rPr>
          <w:sz w:val="26"/>
        </w:rPr>
        <w:lastRenderedPageBreak/>
        <w:t>Д</w:t>
      </w:r>
      <w:r w:rsidR="00C305F3">
        <w:rPr>
          <w:sz w:val="26"/>
        </w:rPr>
        <w:t>ва обращения</w:t>
      </w:r>
      <w:r>
        <w:rPr>
          <w:sz w:val="26"/>
        </w:rPr>
        <w:t xml:space="preserve"> </w:t>
      </w:r>
      <w:r>
        <w:rPr>
          <w:sz w:val="26"/>
        </w:rPr>
        <w:t>об ознакомлении с материалами дела</w:t>
      </w:r>
      <w:r>
        <w:rPr>
          <w:sz w:val="26"/>
        </w:rPr>
        <w:t xml:space="preserve"> </w:t>
      </w:r>
      <w:r>
        <w:rPr>
          <w:sz w:val="26"/>
        </w:rPr>
        <w:t>поступил</w:t>
      </w:r>
      <w:r>
        <w:rPr>
          <w:sz w:val="26"/>
        </w:rPr>
        <w:t>и от одного и того же гражданина. Агентством даны разъяснения.</w:t>
      </w:r>
    </w:p>
    <w:p w:rsidR="001C6249" w:rsidRDefault="001C6249">
      <w:pPr>
        <w:ind w:firstLine="708"/>
        <w:jc w:val="both"/>
        <w:rPr>
          <w:sz w:val="26"/>
        </w:rPr>
      </w:pPr>
      <w:r>
        <w:rPr>
          <w:sz w:val="26"/>
        </w:rPr>
        <w:t>О разъяснении порядка обращения к мировому судье</w:t>
      </w:r>
      <w:r w:rsidR="00FB00DC">
        <w:rPr>
          <w:sz w:val="26"/>
        </w:rPr>
        <w:t>,</w:t>
      </w:r>
      <w:r>
        <w:rPr>
          <w:sz w:val="26"/>
        </w:rPr>
        <w:t xml:space="preserve"> поступило одно обращение, гражданину даны разъяснения</w:t>
      </w:r>
      <w:r w:rsidR="00FB00DC">
        <w:rPr>
          <w:sz w:val="26"/>
        </w:rPr>
        <w:t xml:space="preserve"> в ходе личного приема</w:t>
      </w:r>
      <w:r>
        <w:rPr>
          <w:sz w:val="26"/>
        </w:rPr>
        <w:t xml:space="preserve"> </w:t>
      </w:r>
      <w:r w:rsidR="00FB00DC">
        <w:rPr>
          <w:sz w:val="26"/>
        </w:rPr>
        <w:t>руководителя Агентства.</w:t>
      </w:r>
    </w:p>
    <w:p w:rsidR="00FB00DC" w:rsidRDefault="00FB00DC">
      <w:pPr>
        <w:ind w:firstLine="708"/>
        <w:jc w:val="both"/>
        <w:rPr>
          <w:sz w:val="26"/>
        </w:rPr>
      </w:pPr>
      <w:r>
        <w:rPr>
          <w:sz w:val="26"/>
        </w:rPr>
        <w:t>Одно обращение поступило с вопросом о разъяснении порядка оплаты и учета административного штрафа,</w:t>
      </w:r>
      <w:r>
        <w:rPr>
          <w:sz w:val="26"/>
        </w:rPr>
        <w:t xml:space="preserve"> гражданину даны разъяснения в ходе личного приема руководителя Агентства.</w:t>
      </w:r>
    </w:p>
    <w:p w:rsidR="00A9415D" w:rsidRDefault="008C0EF7">
      <w:pPr>
        <w:ind w:firstLine="708"/>
        <w:jc w:val="both"/>
        <w:rPr>
          <w:sz w:val="26"/>
        </w:rPr>
      </w:pPr>
      <w:r>
        <w:rPr>
          <w:sz w:val="26"/>
        </w:rPr>
        <w:t xml:space="preserve">Все поступившие в Агентство обращения рассмотрены в срок, по всем даны разъяснения. </w:t>
      </w:r>
    </w:p>
    <w:p w:rsidR="00A9415D" w:rsidRDefault="008C0EF7">
      <w:pPr>
        <w:jc w:val="both"/>
        <w:rPr>
          <w:sz w:val="26"/>
        </w:rPr>
      </w:pPr>
      <w:r>
        <w:rPr>
          <w:sz w:val="26"/>
        </w:rPr>
        <w:t xml:space="preserve">      На официальных сайтах мировых судей Камчатского края размещаются пресс-релизы о деятельности судебных участков.</w:t>
      </w:r>
    </w:p>
    <w:p w:rsidR="00A9415D" w:rsidRDefault="008C0EF7">
      <w:pPr>
        <w:jc w:val="both"/>
        <w:rPr>
          <w:sz w:val="26"/>
        </w:rPr>
      </w:pPr>
      <w:r>
        <w:rPr>
          <w:sz w:val="26"/>
        </w:rPr>
        <w:t xml:space="preserve">      В газетах «Карагинские вести» и «Олюторские вести» ежемесячно опубликовываются пресс-релизы судебных участков мировых судей Карагинского и Олюторского судебных районов.     </w:t>
      </w:r>
    </w:p>
    <w:p w:rsidR="00A9415D" w:rsidRDefault="008C0EF7">
      <w:pPr>
        <w:ind w:firstLine="708"/>
        <w:jc w:val="both"/>
        <w:rPr>
          <w:sz w:val="26"/>
        </w:rPr>
      </w:pPr>
      <w:r>
        <w:rPr>
          <w:sz w:val="26"/>
        </w:rPr>
        <w:t>Результаты рассмотрения обращений:</w:t>
      </w:r>
    </w:p>
    <w:p w:rsidR="00A9415D" w:rsidRDefault="008C0EF7">
      <w:pPr>
        <w:ind w:firstLine="708"/>
        <w:jc w:val="both"/>
        <w:rPr>
          <w:sz w:val="26"/>
        </w:rPr>
      </w:pPr>
      <w:r>
        <w:rPr>
          <w:sz w:val="26"/>
        </w:rPr>
        <w:t xml:space="preserve">- поддержано, в том числе приняты меры - </w:t>
      </w:r>
      <w:r w:rsidR="00FB00DC">
        <w:rPr>
          <w:sz w:val="26"/>
        </w:rPr>
        <w:t>0</w:t>
      </w:r>
    </w:p>
    <w:p w:rsidR="00A9415D" w:rsidRDefault="008C0EF7">
      <w:pPr>
        <w:ind w:firstLine="708"/>
        <w:jc w:val="both"/>
        <w:rPr>
          <w:sz w:val="26"/>
        </w:rPr>
      </w:pPr>
      <w:r>
        <w:rPr>
          <w:sz w:val="26"/>
        </w:rPr>
        <w:t xml:space="preserve">- не поддержано – </w:t>
      </w:r>
      <w:r w:rsidR="00FB00DC">
        <w:rPr>
          <w:sz w:val="26"/>
        </w:rPr>
        <w:t>4</w:t>
      </w:r>
    </w:p>
    <w:p w:rsidR="00A9415D" w:rsidRDefault="008C0EF7">
      <w:pPr>
        <w:ind w:firstLine="708"/>
        <w:jc w:val="both"/>
        <w:rPr>
          <w:sz w:val="26"/>
        </w:rPr>
      </w:pPr>
      <w:r>
        <w:rPr>
          <w:sz w:val="26"/>
        </w:rPr>
        <w:t xml:space="preserve">- разъяснено – </w:t>
      </w:r>
      <w:r w:rsidR="00FB00DC">
        <w:rPr>
          <w:sz w:val="26"/>
        </w:rPr>
        <w:t>17</w:t>
      </w:r>
    </w:p>
    <w:p w:rsidR="00A9415D" w:rsidRDefault="00FB00DC">
      <w:pPr>
        <w:ind w:firstLine="708"/>
        <w:jc w:val="both"/>
        <w:rPr>
          <w:sz w:val="26"/>
        </w:rPr>
      </w:pPr>
      <w:r>
        <w:rPr>
          <w:sz w:val="26"/>
        </w:rPr>
        <w:t>Два</w:t>
      </w:r>
      <w:r w:rsidR="008C0EF7">
        <w:rPr>
          <w:sz w:val="26"/>
        </w:rPr>
        <w:t xml:space="preserve"> обращени</w:t>
      </w:r>
      <w:r>
        <w:rPr>
          <w:sz w:val="26"/>
        </w:rPr>
        <w:t>я</w:t>
      </w:r>
      <w:r w:rsidR="008C0EF7">
        <w:rPr>
          <w:sz w:val="26"/>
        </w:rPr>
        <w:t xml:space="preserve"> находит</w:t>
      </w:r>
      <w:r>
        <w:rPr>
          <w:sz w:val="26"/>
        </w:rPr>
        <w:t>я</w:t>
      </w:r>
      <w:bookmarkStart w:id="0" w:name="_GoBack"/>
      <w:bookmarkEnd w:id="0"/>
      <w:r w:rsidR="008C0EF7">
        <w:rPr>
          <w:sz w:val="26"/>
        </w:rPr>
        <w:t>ся на рассмотрении.</w:t>
      </w:r>
    </w:p>
    <w:p w:rsidR="00A9415D" w:rsidRDefault="008C0EF7">
      <w:pPr>
        <w:ind w:firstLine="708"/>
        <w:jc w:val="both"/>
        <w:rPr>
          <w:sz w:val="26"/>
        </w:rPr>
      </w:pPr>
      <w:r>
        <w:rPr>
          <w:sz w:val="26"/>
        </w:rPr>
        <w:t xml:space="preserve">Обращений, содержащих сведения о коррупционных проявлениях со стороны </w:t>
      </w:r>
      <w:proofErr w:type="gramStart"/>
      <w:r>
        <w:rPr>
          <w:sz w:val="26"/>
        </w:rPr>
        <w:t>мировых судей Камчатского края и государственных гражданских служащих Агентства</w:t>
      </w:r>
      <w:proofErr w:type="gramEnd"/>
      <w:r>
        <w:rPr>
          <w:sz w:val="26"/>
        </w:rPr>
        <w:t xml:space="preserve"> не поступало.</w:t>
      </w:r>
    </w:p>
    <w:sectPr w:rsidR="00A9415D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15D"/>
    <w:rsid w:val="000541A4"/>
    <w:rsid w:val="0007715E"/>
    <w:rsid w:val="00134D76"/>
    <w:rsid w:val="001C179E"/>
    <w:rsid w:val="001C6249"/>
    <w:rsid w:val="004A058C"/>
    <w:rsid w:val="004E3E02"/>
    <w:rsid w:val="0067249B"/>
    <w:rsid w:val="0071056E"/>
    <w:rsid w:val="007C13F6"/>
    <w:rsid w:val="008C0EF7"/>
    <w:rsid w:val="00A9415D"/>
    <w:rsid w:val="00C12DFA"/>
    <w:rsid w:val="00C305F3"/>
    <w:rsid w:val="00E001F1"/>
    <w:rsid w:val="00F42BB9"/>
    <w:rsid w:val="00FB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4AD403-2CAF-4E52-A883-72975B834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</w:pPr>
    <w:rPr>
      <w:rFonts w:ascii="Times New Roman" w:hAnsi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12 мес,doc (копия 1).docx</vt:lpstr>
    </vt:vector>
  </TitlesOfParts>
  <Company/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12 мес,doc (копия 1).docx</dc:title>
  <dc:creator>User</dc:creator>
  <cp:lastModifiedBy>Киселева Ольга Викторовна</cp:lastModifiedBy>
  <cp:revision>2</cp:revision>
  <dcterms:created xsi:type="dcterms:W3CDTF">2021-04-01T23:30:00Z</dcterms:created>
  <dcterms:modified xsi:type="dcterms:W3CDTF">2021-04-01T23:30:00Z</dcterms:modified>
</cp:coreProperties>
</file>