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905EF1">
        <w:rPr>
          <w:rFonts w:ascii="Times New Roman" w:eastAsia="Times New Roman" w:hAnsi="Times New Roman" w:cs="Times New Roman"/>
          <w:noProof/>
          <w:kern w:val="28"/>
          <w:sz w:val="28"/>
          <w:szCs w:val="28"/>
          <w:lang w:eastAsia="ru-RU"/>
        </w:rPr>
        <w:drawing>
          <wp:inline distT="0" distB="0" distL="0" distR="0" wp14:anchorId="5C7598C9" wp14:editId="26733342">
            <wp:extent cx="647700" cy="807720"/>
            <wp:effectExtent l="0" t="0" r="0" b="0"/>
            <wp:docPr id="6" name="Рисунок 6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6"/>
          <w:szCs w:val="16"/>
          <w:lang w:eastAsia="ru-RU"/>
        </w:rPr>
      </w:pPr>
    </w:p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16"/>
          <w:szCs w:val="16"/>
          <w:lang w:eastAsia="ru-RU"/>
        </w:rPr>
      </w:pPr>
    </w:p>
    <w:p w:rsidR="00905EF1" w:rsidRPr="00905EF1" w:rsidRDefault="00905EF1" w:rsidP="00905EF1">
      <w:pPr>
        <w:spacing w:after="0" w:line="240" w:lineRule="auto"/>
        <w:ind w:right="-306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905EF1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АГЕНТСТВО ПО ОБЕСПЕЧЕНИЮ ДЕЯТЕЛЬНОСТИ </w:t>
      </w:r>
    </w:p>
    <w:p w:rsidR="00905EF1" w:rsidRPr="00905EF1" w:rsidRDefault="00905EF1" w:rsidP="00905EF1">
      <w:pPr>
        <w:spacing w:after="0" w:line="240" w:lineRule="auto"/>
        <w:ind w:right="-306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905EF1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МИРОВЫХ СУДЕЙ КАМЧАТСКОГО КРАЯ</w:t>
      </w:r>
    </w:p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32"/>
          <w:szCs w:val="32"/>
          <w:lang w:eastAsia="ru-RU"/>
        </w:rPr>
      </w:pPr>
      <w:r w:rsidRPr="00905EF1">
        <w:rPr>
          <w:rFonts w:ascii="Times New Roman" w:eastAsia="Times New Roman" w:hAnsi="Times New Roman" w:cs="Times New Roman"/>
          <w:b/>
          <w:kern w:val="28"/>
          <w:sz w:val="32"/>
          <w:szCs w:val="32"/>
          <w:lang w:eastAsia="ru-RU"/>
        </w:rPr>
        <w:t xml:space="preserve">ПРИКАЗ № _____ </w:t>
      </w:r>
    </w:p>
    <w:p w:rsidR="00905EF1" w:rsidRPr="00905EF1" w:rsidRDefault="00905EF1" w:rsidP="00905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32"/>
          <w:szCs w:val="32"/>
          <w:lang w:eastAsia="ru-RU"/>
        </w:rPr>
      </w:pPr>
    </w:p>
    <w:p w:rsidR="0050680D" w:rsidRPr="00721ED1" w:rsidRDefault="00905EF1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г. Петропавловск-Камчатский</w:t>
      </w: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 xml:space="preserve">                              «</w:t>
      </w: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u w:val="single"/>
          <w:lang w:eastAsia="ru-RU"/>
        </w:rPr>
        <w:t xml:space="preserve">     </w:t>
      </w: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» </w:t>
      </w:r>
      <w:r w:rsidR="00A35E5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_________</w:t>
      </w: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201</w:t>
      </w:r>
      <w:r w:rsidR="003E747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_</w:t>
      </w:r>
      <w:r w:rsidRPr="00905EF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года</w:t>
      </w:r>
    </w:p>
    <w:p w:rsidR="0050680D" w:rsidRPr="00721ED1" w:rsidRDefault="00E57A0A" w:rsidP="0064600E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  <w:r w:rsidRPr="00721ED1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ab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B561FF" w:rsidTr="001627F5">
        <w:trPr>
          <w:trHeight w:val="1963"/>
        </w:trPr>
        <w:tc>
          <w:tcPr>
            <w:tcW w:w="4503" w:type="dxa"/>
          </w:tcPr>
          <w:p w:rsidR="00B561FF" w:rsidRPr="00B561FF" w:rsidRDefault="00761749" w:rsidP="00EE73F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внесении изменени</w:t>
            </w:r>
            <w:r w:rsidR="00EE73F6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B561FF" w:rsidRPr="00B561FF">
              <w:rPr>
                <w:rFonts w:ascii="Times New Roman" w:eastAsia="Times New Roman" w:hAnsi="Times New Roman" w:cs="Times New Roman"/>
                <w:lang w:eastAsia="ru-RU"/>
              </w:rPr>
              <w:t xml:space="preserve"> в приказ Агентства по обеспечению деятельности мировых судей Камчатского края от </w:t>
            </w:r>
            <w:r w:rsidR="00DC45CD">
              <w:rPr>
                <w:rFonts w:ascii="Times New Roman" w:eastAsia="Times New Roman" w:hAnsi="Times New Roman" w:cs="Times New Roman"/>
                <w:lang w:eastAsia="ru-RU"/>
              </w:rPr>
              <w:t>22.12</w:t>
            </w:r>
            <w:r w:rsidR="00B561FF" w:rsidRPr="00B561FF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 w:rsidR="00DC45CD">
              <w:rPr>
                <w:rFonts w:ascii="Times New Roman" w:eastAsia="Times New Roman" w:hAnsi="Times New Roman" w:cs="Times New Roman"/>
                <w:lang w:eastAsia="ru-RU"/>
              </w:rPr>
              <w:t>7 №</w:t>
            </w:r>
            <w:r w:rsidR="00E024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45CD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  <w:r w:rsidR="00B561FF" w:rsidRPr="00B561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B01BF" w:rsidRPr="000B01B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«Об утверждении нормативных затрат на обеспечение функций Агентства по обеспечению деятельности мировых судей Камчатского края, краевого государственного казенного учреждения «Центр обеспечения мировых судей в Камчатском крае» и </w:t>
            </w:r>
            <w:r w:rsidR="000B01BF">
              <w:rPr>
                <w:rFonts w:ascii="Times New Roman" w:eastAsia="Times New Roman" w:hAnsi="Times New Roman" w:cs="Times New Roman"/>
                <w:bCs/>
                <w:lang w:eastAsia="ru-RU"/>
              </w:rPr>
              <w:t>мировых судей Камчатского края»</w:t>
            </w:r>
          </w:p>
        </w:tc>
      </w:tr>
    </w:tbl>
    <w:p w:rsidR="0050680D" w:rsidRPr="00721ED1" w:rsidRDefault="0050680D" w:rsidP="00B56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</w:p>
    <w:p w:rsidR="001627F5" w:rsidRPr="00875D92" w:rsidRDefault="001627F5" w:rsidP="0016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8152DC" w:rsidRPr="00490F3F" w:rsidRDefault="000B01BF" w:rsidP="000B01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0F3F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Камчатского края от 11.02.2016 № 33-П «Об утверждении требований к порядку разработки и принятия правовых актов Камчатского края о нормировании в сфере закупок товаров, работ, услуг для обеспечения государственных нужд Камчатского края, содержанию указанных актов и обеспечению их исполнения», постановлением Правительства Камчатского края от 05.04.2016 № 99-П «Об утверждении Правил определения нормативных затрат на обеспечение функций исполнительных органов государственной власти Камчатского края и подведомственных им краевых казенных учреждений», а также в целях повышения эффективности бюджетных расходов и организации процесса бюджетного планирования</w:t>
      </w:r>
    </w:p>
    <w:p w:rsidR="000B01BF" w:rsidRPr="00490F3F" w:rsidRDefault="000B01BF" w:rsidP="000B01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27F5" w:rsidRPr="00F6190E" w:rsidRDefault="001627F5" w:rsidP="00F61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6190E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:rsidR="00824CAF" w:rsidRPr="00490F3F" w:rsidRDefault="00824CAF" w:rsidP="001627F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C4F6D" w:rsidRDefault="000B01BF" w:rsidP="003D2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0F3F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C41EED">
        <w:rPr>
          <w:rFonts w:ascii="Times New Roman" w:hAnsi="Times New Roman" w:cs="Times New Roman"/>
          <w:bCs/>
          <w:sz w:val="28"/>
          <w:szCs w:val="28"/>
        </w:rPr>
        <w:t>Внести в приказ</w:t>
      </w:r>
      <w:r w:rsidR="00C41EED" w:rsidRPr="00C41EED">
        <w:rPr>
          <w:rFonts w:ascii="Times New Roman" w:hAnsi="Times New Roman" w:cs="Times New Roman"/>
          <w:bCs/>
          <w:sz w:val="28"/>
          <w:szCs w:val="28"/>
        </w:rPr>
        <w:t xml:space="preserve"> Агентства по обеспечению деятельности мировых судей Камчатского края от 22.12.2017 № 51 «Об утверждении нормативных затрат на обеспечение функций Агентства по обеспечению деятельности мировых судей Камчатского края, краевого государственного казенного учреждения «Центр обеспечения мировых судей в Камчатском крае» и мировых судей Камчатского края»</w:t>
      </w:r>
      <w:r w:rsidR="00CC4F6D">
        <w:rPr>
          <w:rFonts w:ascii="Times New Roman" w:hAnsi="Times New Roman" w:cs="Times New Roman"/>
          <w:bCs/>
          <w:sz w:val="28"/>
          <w:szCs w:val="28"/>
        </w:rPr>
        <w:t xml:space="preserve"> следующие</w:t>
      </w:r>
      <w:r w:rsidR="00C41EED">
        <w:rPr>
          <w:rFonts w:ascii="Times New Roman" w:hAnsi="Times New Roman" w:cs="Times New Roman"/>
          <w:bCs/>
          <w:sz w:val="28"/>
          <w:szCs w:val="28"/>
        </w:rPr>
        <w:t xml:space="preserve"> изменения</w:t>
      </w:r>
      <w:r w:rsidR="00CC4F6D">
        <w:rPr>
          <w:rFonts w:ascii="Times New Roman" w:hAnsi="Times New Roman" w:cs="Times New Roman"/>
          <w:bCs/>
          <w:sz w:val="28"/>
          <w:szCs w:val="28"/>
        </w:rPr>
        <w:t>:</w:t>
      </w:r>
    </w:p>
    <w:p w:rsidR="00615B0A" w:rsidRDefault="00CC4F6D" w:rsidP="003D2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1) </w:t>
      </w:r>
      <w:r w:rsidR="00826DD6">
        <w:rPr>
          <w:rFonts w:ascii="Times New Roman" w:hAnsi="Times New Roman" w:cs="Times New Roman"/>
          <w:bCs/>
          <w:sz w:val="28"/>
          <w:szCs w:val="28"/>
        </w:rPr>
        <w:t>и</w:t>
      </w:r>
      <w:r w:rsidR="00615B0A" w:rsidRPr="00615B0A">
        <w:rPr>
          <w:rFonts w:ascii="Times New Roman" w:hAnsi="Times New Roman" w:cs="Times New Roman"/>
          <w:bCs/>
          <w:sz w:val="28"/>
          <w:szCs w:val="28"/>
        </w:rPr>
        <w:t>зложить позици</w:t>
      </w:r>
      <w:r w:rsidR="00615B0A">
        <w:rPr>
          <w:rFonts w:ascii="Times New Roman" w:hAnsi="Times New Roman" w:cs="Times New Roman"/>
          <w:bCs/>
          <w:sz w:val="28"/>
          <w:szCs w:val="28"/>
        </w:rPr>
        <w:t>ю</w:t>
      </w:r>
      <w:r w:rsidR="00615B0A" w:rsidRPr="00615B0A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D11296">
        <w:rPr>
          <w:rFonts w:ascii="Times New Roman" w:hAnsi="Times New Roman" w:cs="Times New Roman"/>
          <w:bCs/>
          <w:sz w:val="28"/>
          <w:szCs w:val="28"/>
        </w:rPr>
        <w:t>14</w:t>
      </w:r>
      <w:r w:rsidR="00615B0A" w:rsidRPr="00615B0A">
        <w:rPr>
          <w:rFonts w:ascii="Times New Roman" w:hAnsi="Times New Roman" w:cs="Times New Roman"/>
          <w:bCs/>
          <w:sz w:val="28"/>
          <w:szCs w:val="28"/>
        </w:rPr>
        <w:t xml:space="preserve"> приложения </w:t>
      </w:r>
      <w:r w:rsidR="00615B0A">
        <w:rPr>
          <w:rFonts w:ascii="Times New Roman" w:hAnsi="Times New Roman" w:cs="Times New Roman"/>
          <w:bCs/>
          <w:sz w:val="28"/>
          <w:szCs w:val="28"/>
        </w:rPr>
        <w:t>3</w:t>
      </w:r>
      <w:r w:rsidR="00615B0A" w:rsidRPr="00615B0A">
        <w:rPr>
          <w:rFonts w:ascii="Times New Roman" w:hAnsi="Times New Roman" w:cs="Times New Roman"/>
          <w:bCs/>
          <w:sz w:val="28"/>
          <w:szCs w:val="28"/>
        </w:rPr>
        <w:t xml:space="preserve"> к Нормативным затратам в новой редакции:</w:t>
      </w:r>
    </w:p>
    <w:p w:rsidR="00615B0A" w:rsidRDefault="00615B0A" w:rsidP="003D2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846"/>
        <w:gridCol w:w="3515"/>
        <w:gridCol w:w="1134"/>
        <w:gridCol w:w="1418"/>
        <w:gridCol w:w="1701"/>
        <w:gridCol w:w="1275"/>
      </w:tblGrid>
      <w:tr w:rsidR="00D11296" w:rsidRPr="00D11296" w:rsidTr="00D11296">
        <w:tc>
          <w:tcPr>
            <w:tcW w:w="846" w:type="dxa"/>
            <w:vAlign w:val="center"/>
          </w:tcPr>
          <w:p w:rsidR="00D11296" w:rsidRPr="00D11296" w:rsidRDefault="00D11296" w:rsidP="000174F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D1129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D11296" w:rsidRPr="00D11296" w:rsidRDefault="00D11296" w:rsidP="000174F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1296">
              <w:rPr>
                <w:rFonts w:ascii="Times New Roman" w:eastAsia="Times New Roman" w:hAnsi="Times New Roman" w:cs="Times New Roman"/>
                <w:sz w:val="26"/>
                <w:szCs w:val="26"/>
              </w:rPr>
              <w:t>Зажимы</w:t>
            </w:r>
          </w:p>
        </w:tc>
        <w:tc>
          <w:tcPr>
            <w:tcW w:w="1134" w:type="dxa"/>
          </w:tcPr>
          <w:p w:rsidR="00D11296" w:rsidRPr="00D11296" w:rsidRDefault="00D11296" w:rsidP="000174F5">
            <w:pPr>
              <w:rPr>
                <w:sz w:val="26"/>
                <w:szCs w:val="26"/>
              </w:rPr>
            </w:pPr>
            <w:r w:rsidRPr="00D11296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418" w:type="dxa"/>
          </w:tcPr>
          <w:p w:rsidR="00D11296" w:rsidRPr="00D11296" w:rsidRDefault="00BC0C2B" w:rsidP="000174F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</w:tcPr>
          <w:p w:rsidR="00D11296" w:rsidRPr="00D11296" w:rsidRDefault="00D11296" w:rsidP="000174F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1296">
              <w:rPr>
                <w:rFonts w:ascii="Times New Roman" w:eastAsia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275" w:type="dxa"/>
          </w:tcPr>
          <w:p w:rsidR="00D11296" w:rsidRPr="00D11296" w:rsidRDefault="00D11296" w:rsidP="000174F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Pr="00D1129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615B0A" w:rsidRDefault="00826DD6" w:rsidP="00615B0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615B0A" w:rsidRPr="00615B0A" w:rsidRDefault="00D11296" w:rsidP="00615B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615B0A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826DD6">
        <w:rPr>
          <w:rFonts w:ascii="Times New Roman" w:hAnsi="Times New Roman" w:cs="Times New Roman"/>
          <w:bCs/>
          <w:sz w:val="28"/>
          <w:szCs w:val="28"/>
        </w:rPr>
        <w:t>и</w:t>
      </w:r>
      <w:r w:rsidR="00615B0A" w:rsidRPr="00615B0A">
        <w:rPr>
          <w:rFonts w:ascii="Times New Roman" w:hAnsi="Times New Roman" w:cs="Times New Roman"/>
          <w:bCs/>
          <w:sz w:val="28"/>
          <w:szCs w:val="28"/>
        </w:rPr>
        <w:t xml:space="preserve">зложить позицию № </w:t>
      </w:r>
      <w:r w:rsidR="00615B0A">
        <w:rPr>
          <w:rFonts w:ascii="Times New Roman" w:hAnsi="Times New Roman" w:cs="Times New Roman"/>
          <w:bCs/>
          <w:sz w:val="28"/>
          <w:szCs w:val="28"/>
        </w:rPr>
        <w:t>11</w:t>
      </w:r>
      <w:r w:rsidR="00615B0A" w:rsidRPr="00615B0A">
        <w:rPr>
          <w:rFonts w:ascii="Times New Roman" w:hAnsi="Times New Roman" w:cs="Times New Roman"/>
          <w:bCs/>
          <w:sz w:val="28"/>
          <w:szCs w:val="28"/>
        </w:rPr>
        <w:t xml:space="preserve"> приложения 3</w:t>
      </w:r>
      <w:r w:rsidR="00615B0A">
        <w:rPr>
          <w:rFonts w:ascii="Times New Roman" w:hAnsi="Times New Roman" w:cs="Times New Roman"/>
          <w:bCs/>
          <w:sz w:val="28"/>
          <w:szCs w:val="28"/>
        </w:rPr>
        <w:t>.1</w:t>
      </w:r>
      <w:r w:rsidR="00615B0A" w:rsidRPr="00615B0A">
        <w:rPr>
          <w:rFonts w:ascii="Times New Roman" w:hAnsi="Times New Roman" w:cs="Times New Roman"/>
          <w:bCs/>
          <w:sz w:val="28"/>
          <w:szCs w:val="28"/>
        </w:rPr>
        <w:t xml:space="preserve"> к Нормативным затратам в новой редакции:</w:t>
      </w:r>
    </w:p>
    <w:p w:rsidR="00615B0A" w:rsidRPr="00615B0A" w:rsidRDefault="00615B0A" w:rsidP="00615B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B0A"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696"/>
        <w:gridCol w:w="3771"/>
        <w:gridCol w:w="1028"/>
        <w:gridCol w:w="1701"/>
        <w:gridCol w:w="1678"/>
        <w:gridCol w:w="1015"/>
      </w:tblGrid>
      <w:tr w:rsidR="00615B0A" w:rsidRPr="00AA26C9" w:rsidTr="00D11296">
        <w:tc>
          <w:tcPr>
            <w:tcW w:w="696" w:type="dxa"/>
          </w:tcPr>
          <w:p w:rsidR="00615B0A" w:rsidRPr="00D11296" w:rsidRDefault="00615B0A" w:rsidP="00C11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1296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771" w:type="dxa"/>
          </w:tcPr>
          <w:p w:rsidR="00615B0A" w:rsidRPr="00D11296" w:rsidRDefault="00615B0A" w:rsidP="00C118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1296">
              <w:rPr>
                <w:rFonts w:ascii="Times New Roman" w:eastAsia="Times New Roman" w:hAnsi="Times New Roman" w:cs="Times New Roman"/>
                <w:sz w:val="26"/>
                <w:szCs w:val="26"/>
              </w:rPr>
              <w:t>Статистические карты</w:t>
            </w:r>
          </w:p>
        </w:tc>
        <w:tc>
          <w:tcPr>
            <w:tcW w:w="1028" w:type="dxa"/>
          </w:tcPr>
          <w:p w:rsidR="00615B0A" w:rsidRPr="00D11296" w:rsidRDefault="00615B0A" w:rsidP="00C11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129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701" w:type="dxa"/>
          </w:tcPr>
          <w:p w:rsidR="00615B0A" w:rsidRPr="00AA26C9" w:rsidRDefault="00615B0A" w:rsidP="00C118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26C9">
              <w:rPr>
                <w:rFonts w:ascii="Times New Roman" w:eastAsia="Times New Roman" w:hAnsi="Times New Roman" w:cs="Times New Roman"/>
                <w:sz w:val="20"/>
                <w:szCs w:val="20"/>
              </w:rPr>
              <w:t>5000</w:t>
            </w:r>
            <w:r w:rsidRPr="00AA26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26C9">
              <w:rPr>
                <w:rFonts w:ascii="Times New Roman" w:eastAsia="Times New Roman" w:hAnsi="Times New Roman" w:cs="Times New Roman"/>
                <w:sz w:val="20"/>
                <w:szCs w:val="20"/>
              </w:rPr>
              <w:t>каждой требуемой формы</w:t>
            </w:r>
            <w:r w:rsidRPr="00AA26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26C9">
              <w:rPr>
                <w:rFonts w:ascii="Times New Roman" w:eastAsia="Times New Roman" w:hAnsi="Times New Roman" w:cs="Times New Roman"/>
                <w:sz w:val="20"/>
                <w:szCs w:val="20"/>
              </w:rPr>
              <w:t>на 1 судебный участок</w:t>
            </w:r>
          </w:p>
        </w:tc>
        <w:tc>
          <w:tcPr>
            <w:tcW w:w="1678" w:type="dxa"/>
          </w:tcPr>
          <w:p w:rsidR="00615B0A" w:rsidRPr="00D11296" w:rsidRDefault="00615B0A" w:rsidP="00C11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1296">
              <w:rPr>
                <w:rFonts w:ascii="Times New Roman" w:eastAsia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1015" w:type="dxa"/>
          </w:tcPr>
          <w:p w:rsidR="00615B0A" w:rsidRPr="00D11296" w:rsidRDefault="00615B0A" w:rsidP="00C11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1296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</w:tbl>
    <w:p w:rsidR="00615B0A" w:rsidRPr="00615B0A" w:rsidRDefault="00615B0A" w:rsidP="00615B0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15B0A">
        <w:rPr>
          <w:rFonts w:ascii="Times New Roman" w:hAnsi="Times New Roman" w:cs="Times New Roman"/>
          <w:bCs/>
          <w:sz w:val="28"/>
          <w:szCs w:val="28"/>
        </w:rPr>
        <w:t>»</w:t>
      </w:r>
      <w:r w:rsidR="00826DD6">
        <w:rPr>
          <w:rFonts w:ascii="Times New Roman" w:hAnsi="Times New Roman" w:cs="Times New Roman"/>
          <w:bCs/>
          <w:sz w:val="28"/>
          <w:szCs w:val="28"/>
        </w:rPr>
        <w:t>;</w:t>
      </w:r>
    </w:p>
    <w:p w:rsidR="00CC4F6D" w:rsidRDefault="00D11296" w:rsidP="003D2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615B0A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826DD6">
        <w:rPr>
          <w:rFonts w:ascii="Times New Roman" w:hAnsi="Times New Roman" w:cs="Times New Roman"/>
          <w:bCs/>
          <w:sz w:val="28"/>
          <w:szCs w:val="28"/>
        </w:rPr>
        <w:t>и</w:t>
      </w:r>
      <w:r w:rsidR="00CC4F6D">
        <w:rPr>
          <w:rFonts w:ascii="Times New Roman" w:hAnsi="Times New Roman" w:cs="Times New Roman"/>
          <w:bCs/>
          <w:sz w:val="28"/>
          <w:szCs w:val="28"/>
        </w:rPr>
        <w:t>зложить позици</w:t>
      </w:r>
      <w:r w:rsidR="00633019">
        <w:rPr>
          <w:rFonts w:ascii="Times New Roman" w:hAnsi="Times New Roman" w:cs="Times New Roman"/>
          <w:bCs/>
          <w:sz w:val="28"/>
          <w:szCs w:val="28"/>
        </w:rPr>
        <w:t>и</w:t>
      </w:r>
      <w:r w:rsidR="00CC4F6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6330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4F6D">
        <w:rPr>
          <w:rFonts w:ascii="Times New Roman" w:hAnsi="Times New Roman" w:cs="Times New Roman"/>
          <w:bCs/>
          <w:sz w:val="28"/>
          <w:szCs w:val="28"/>
        </w:rPr>
        <w:t>9</w:t>
      </w:r>
      <w:r w:rsidR="00633019">
        <w:rPr>
          <w:rFonts w:ascii="Times New Roman" w:hAnsi="Times New Roman" w:cs="Times New Roman"/>
          <w:bCs/>
          <w:sz w:val="28"/>
          <w:szCs w:val="28"/>
        </w:rPr>
        <w:t>-10</w:t>
      </w:r>
      <w:r w:rsidR="00CC4F6D">
        <w:rPr>
          <w:rFonts w:ascii="Times New Roman" w:hAnsi="Times New Roman" w:cs="Times New Roman"/>
          <w:bCs/>
          <w:sz w:val="28"/>
          <w:szCs w:val="28"/>
        </w:rPr>
        <w:t xml:space="preserve"> приложения 6 к Нормативным затратам в новой редакции:</w:t>
      </w:r>
    </w:p>
    <w:p w:rsidR="00CC4F6D" w:rsidRDefault="00CC4F6D" w:rsidP="003D2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704"/>
        <w:gridCol w:w="3090"/>
        <w:gridCol w:w="4111"/>
        <w:gridCol w:w="1984"/>
      </w:tblGrid>
      <w:tr w:rsidR="00CC4F6D" w:rsidRPr="00B92460" w:rsidTr="00633019">
        <w:tc>
          <w:tcPr>
            <w:tcW w:w="704" w:type="dxa"/>
            <w:shd w:val="clear" w:color="auto" w:fill="auto"/>
            <w:vAlign w:val="center"/>
          </w:tcPr>
          <w:p w:rsidR="00CC4F6D" w:rsidRPr="00B92460" w:rsidRDefault="00CC4F6D" w:rsidP="00472A4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B9246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CC4F6D" w:rsidRPr="00B92460" w:rsidRDefault="00CC4F6D" w:rsidP="006059F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B92460">
              <w:rPr>
                <w:rFonts w:ascii="Times New Roman" w:hAnsi="Times New Roman" w:cs="Times New Roman"/>
                <w:sz w:val="26"/>
                <w:szCs w:val="26"/>
              </w:rPr>
              <w:t>Диск CD-R</w:t>
            </w:r>
            <w:r w:rsidR="006059F3" w:rsidRPr="00B924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2460" w:rsidRPr="00B9246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059F3" w:rsidRPr="00B92460">
              <w:rPr>
                <w:rFonts w:ascii="Times New Roman" w:hAnsi="Times New Roman" w:cs="Times New Roman"/>
                <w:sz w:val="26"/>
                <w:szCs w:val="26"/>
              </w:rPr>
              <w:t>в конверте</w:t>
            </w:r>
            <w:r w:rsidR="00B92460" w:rsidRPr="00B9246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C4F6D" w:rsidRPr="00B92460" w:rsidRDefault="00CC4F6D" w:rsidP="00B9246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B92460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B92460" w:rsidRPr="00B92460">
              <w:rPr>
                <w:rFonts w:ascii="Times New Roman" w:hAnsi="Times New Roman" w:cs="Times New Roman"/>
                <w:sz w:val="26"/>
                <w:szCs w:val="26"/>
              </w:rPr>
              <w:t>85000 штук в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4F6D" w:rsidRPr="00B92460" w:rsidRDefault="00B92460" w:rsidP="00B9246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B92460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633019" w:rsidRPr="00B92460" w:rsidTr="00633019">
        <w:tc>
          <w:tcPr>
            <w:tcW w:w="704" w:type="dxa"/>
          </w:tcPr>
          <w:p w:rsidR="00633019" w:rsidRPr="00B92460" w:rsidRDefault="00633019" w:rsidP="00280A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2460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3090" w:type="dxa"/>
          </w:tcPr>
          <w:p w:rsidR="00633019" w:rsidRPr="00B92460" w:rsidRDefault="00633019" w:rsidP="00280A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2460">
              <w:rPr>
                <w:rFonts w:ascii="Times New Roman" w:hAnsi="Times New Roman" w:cs="Times New Roman"/>
                <w:bCs/>
                <w:sz w:val="26"/>
                <w:szCs w:val="26"/>
              </w:rPr>
              <w:t>Диск DVD-R (в конверте)</w:t>
            </w:r>
          </w:p>
        </w:tc>
        <w:tc>
          <w:tcPr>
            <w:tcW w:w="4111" w:type="dxa"/>
          </w:tcPr>
          <w:p w:rsidR="00633019" w:rsidRPr="00B92460" w:rsidRDefault="00633019" w:rsidP="00280A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2460">
              <w:rPr>
                <w:rFonts w:ascii="Times New Roman" w:hAnsi="Times New Roman" w:cs="Times New Roman"/>
                <w:bCs/>
                <w:sz w:val="26"/>
                <w:szCs w:val="26"/>
              </w:rPr>
              <w:t>Не более 85000 штук в год</w:t>
            </w:r>
          </w:p>
        </w:tc>
        <w:tc>
          <w:tcPr>
            <w:tcW w:w="1984" w:type="dxa"/>
          </w:tcPr>
          <w:p w:rsidR="00633019" w:rsidRPr="00B92460" w:rsidRDefault="00633019" w:rsidP="00280A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2460">
              <w:rPr>
                <w:rFonts w:ascii="Times New Roman" w:hAnsi="Times New Roman" w:cs="Times New Roman"/>
                <w:bCs/>
                <w:sz w:val="26"/>
                <w:szCs w:val="26"/>
              </w:rPr>
              <w:t>100</w:t>
            </w:r>
          </w:p>
        </w:tc>
      </w:tr>
    </w:tbl>
    <w:p w:rsidR="00CC4F6D" w:rsidRPr="00B92460" w:rsidRDefault="00826DD6" w:rsidP="00CC4F6D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3D242E" w:rsidRDefault="00D11296" w:rsidP="003D2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826DD6">
        <w:rPr>
          <w:rFonts w:ascii="Times New Roman" w:hAnsi="Times New Roman" w:cs="Times New Roman"/>
          <w:bCs/>
          <w:sz w:val="28"/>
          <w:szCs w:val="28"/>
        </w:rPr>
        <w:t>) д</w:t>
      </w:r>
      <w:r w:rsidR="003D242E" w:rsidRPr="003D242E">
        <w:rPr>
          <w:rFonts w:ascii="Times New Roman" w:hAnsi="Times New Roman" w:cs="Times New Roman"/>
          <w:bCs/>
          <w:sz w:val="28"/>
          <w:szCs w:val="28"/>
        </w:rPr>
        <w:t>ополни</w:t>
      </w:r>
      <w:r w:rsidR="00B92460">
        <w:rPr>
          <w:rFonts w:ascii="Times New Roman" w:hAnsi="Times New Roman" w:cs="Times New Roman"/>
          <w:bCs/>
          <w:sz w:val="28"/>
          <w:szCs w:val="28"/>
        </w:rPr>
        <w:t>ть</w:t>
      </w:r>
      <w:r w:rsidR="003D242E" w:rsidRPr="003D242E">
        <w:rPr>
          <w:rFonts w:ascii="Times New Roman" w:hAnsi="Times New Roman" w:cs="Times New Roman"/>
          <w:bCs/>
          <w:sz w:val="28"/>
          <w:szCs w:val="28"/>
        </w:rPr>
        <w:t xml:space="preserve"> приложение </w:t>
      </w:r>
      <w:r w:rsidR="00B829B9">
        <w:rPr>
          <w:rFonts w:ascii="Times New Roman" w:hAnsi="Times New Roman" w:cs="Times New Roman"/>
          <w:bCs/>
          <w:sz w:val="28"/>
          <w:szCs w:val="28"/>
        </w:rPr>
        <w:t>6</w:t>
      </w:r>
      <w:r w:rsidR="003D24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3019" w:rsidRPr="00633019">
        <w:rPr>
          <w:rFonts w:ascii="Times New Roman" w:hAnsi="Times New Roman" w:cs="Times New Roman"/>
          <w:bCs/>
          <w:sz w:val="28"/>
          <w:szCs w:val="28"/>
        </w:rPr>
        <w:t xml:space="preserve">к Нормативным затратам </w:t>
      </w:r>
      <w:r w:rsidR="003D242E">
        <w:rPr>
          <w:rFonts w:ascii="Times New Roman" w:hAnsi="Times New Roman" w:cs="Times New Roman"/>
          <w:bCs/>
          <w:sz w:val="28"/>
          <w:szCs w:val="28"/>
        </w:rPr>
        <w:t>позицией</w:t>
      </w:r>
      <w:r w:rsidR="006F16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3019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829B9">
        <w:rPr>
          <w:rFonts w:ascii="Times New Roman" w:hAnsi="Times New Roman" w:cs="Times New Roman"/>
          <w:bCs/>
          <w:sz w:val="28"/>
          <w:szCs w:val="28"/>
        </w:rPr>
        <w:t>56</w:t>
      </w:r>
      <w:r w:rsidR="006F163A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</w:t>
      </w:r>
      <w:r w:rsidR="003D242E" w:rsidRPr="003D242E">
        <w:rPr>
          <w:rFonts w:ascii="Times New Roman" w:hAnsi="Times New Roman" w:cs="Times New Roman"/>
          <w:bCs/>
          <w:sz w:val="28"/>
          <w:szCs w:val="28"/>
        </w:rPr>
        <w:t>:</w:t>
      </w:r>
    </w:p>
    <w:p w:rsidR="00824CAF" w:rsidRDefault="00824CAF" w:rsidP="00824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696"/>
        <w:gridCol w:w="2673"/>
        <w:gridCol w:w="4536"/>
        <w:gridCol w:w="1984"/>
      </w:tblGrid>
      <w:tr w:rsidR="00B829B9" w:rsidRPr="00B829B9" w:rsidTr="00D11296">
        <w:trPr>
          <w:trHeight w:val="599"/>
        </w:trPr>
        <w:tc>
          <w:tcPr>
            <w:tcW w:w="696" w:type="dxa"/>
          </w:tcPr>
          <w:p w:rsidR="00B829B9" w:rsidRPr="00B829B9" w:rsidRDefault="00B829B9" w:rsidP="00AB65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9B9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2673" w:type="dxa"/>
          </w:tcPr>
          <w:p w:rsidR="00B829B9" w:rsidRPr="00B829B9" w:rsidRDefault="00B829B9" w:rsidP="00AB650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9B9">
              <w:rPr>
                <w:rFonts w:ascii="Times New Roman" w:eastAsia="Times New Roman" w:hAnsi="Times New Roman" w:cs="Times New Roman"/>
                <w:sz w:val="26"/>
                <w:szCs w:val="26"/>
              </w:rPr>
              <w:t>Портативный рекордер</w:t>
            </w:r>
          </w:p>
        </w:tc>
        <w:tc>
          <w:tcPr>
            <w:tcW w:w="4536" w:type="dxa"/>
          </w:tcPr>
          <w:p w:rsidR="00B829B9" w:rsidRPr="00B829B9" w:rsidRDefault="00B829B9" w:rsidP="00AB65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9B9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 единицы в расчете на структурное подразделение и судебный участок мирового судьи</w:t>
            </w:r>
          </w:p>
        </w:tc>
        <w:tc>
          <w:tcPr>
            <w:tcW w:w="1984" w:type="dxa"/>
          </w:tcPr>
          <w:p w:rsidR="00B829B9" w:rsidRPr="00B829B9" w:rsidRDefault="00B829B9" w:rsidP="00AB65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29B9">
              <w:rPr>
                <w:rFonts w:ascii="Times New Roman" w:eastAsia="Times New Roman" w:hAnsi="Times New Roman" w:cs="Times New Roman"/>
                <w:sz w:val="26"/>
                <w:szCs w:val="26"/>
              </w:rPr>
              <w:t>45000</w:t>
            </w:r>
          </w:p>
        </w:tc>
      </w:tr>
    </w:tbl>
    <w:p w:rsidR="00824CAF" w:rsidRDefault="00826DD6" w:rsidP="00824CA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D11296" w:rsidRDefault="00826DD6" w:rsidP="00D112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D11296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D11296" w:rsidRPr="00615B0A">
        <w:rPr>
          <w:rFonts w:ascii="Times New Roman" w:hAnsi="Times New Roman" w:cs="Times New Roman"/>
          <w:bCs/>
          <w:sz w:val="28"/>
          <w:szCs w:val="28"/>
        </w:rPr>
        <w:t>зложить позици</w:t>
      </w:r>
      <w:r w:rsidR="00D11296">
        <w:rPr>
          <w:rFonts w:ascii="Times New Roman" w:hAnsi="Times New Roman" w:cs="Times New Roman"/>
          <w:bCs/>
          <w:sz w:val="28"/>
          <w:szCs w:val="28"/>
        </w:rPr>
        <w:t>ю</w:t>
      </w:r>
      <w:r w:rsidR="00D11296" w:rsidRPr="00615B0A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D11296">
        <w:rPr>
          <w:rFonts w:ascii="Times New Roman" w:hAnsi="Times New Roman" w:cs="Times New Roman"/>
          <w:bCs/>
          <w:sz w:val="28"/>
          <w:szCs w:val="28"/>
        </w:rPr>
        <w:t>23</w:t>
      </w:r>
      <w:r w:rsidR="00D11296" w:rsidRPr="00615B0A">
        <w:rPr>
          <w:rFonts w:ascii="Times New Roman" w:hAnsi="Times New Roman" w:cs="Times New Roman"/>
          <w:bCs/>
          <w:sz w:val="28"/>
          <w:szCs w:val="28"/>
        </w:rPr>
        <w:t xml:space="preserve"> приложения </w:t>
      </w:r>
      <w:r w:rsidR="00D11296">
        <w:rPr>
          <w:rFonts w:ascii="Times New Roman" w:hAnsi="Times New Roman" w:cs="Times New Roman"/>
          <w:bCs/>
          <w:sz w:val="28"/>
          <w:szCs w:val="28"/>
        </w:rPr>
        <w:t>7</w:t>
      </w:r>
      <w:r w:rsidR="00D11296" w:rsidRPr="00615B0A">
        <w:rPr>
          <w:rFonts w:ascii="Times New Roman" w:hAnsi="Times New Roman" w:cs="Times New Roman"/>
          <w:bCs/>
          <w:sz w:val="28"/>
          <w:szCs w:val="28"/>
        </w:rPr>
        <w:t xml:space="preserve"> к Нормативным затратам в новой редакции:</w:t>
      </w:r>
    </w:p>
    <w:p w:rsidR="00D11296" w:rsidRDefault="00D11296" w:rsidP="00D112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2"/>
        <w:gridCol w:w="4253"/>
        <w:gridCol w:w="1382"/>
        <w:gridCol w:w="1927"/>
        <w:gridCol w:w="1403"/>
      </w:tblGrid>
      <w:tr w:rsidR="00D11296" w:rsidRPr="00D11296" w:rsidTr="000174F5">
        <w:tc>
          <w:tcPr>
            <w:tcW w:w="662" w:type="dxa"/>
          </w:tcPr>
          <w:p w:rsidR="00D11296" w:rsidRPr="00D11296" w:rsidRDefault="00D11296" w:rsidP="000174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112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253" w:type="dxa"/>
            <w:vAlign w:val="center"/>
          </w:tcPr>
          <w:p w:rsidR="00D11296" w:rsidRPr="00D11296" w:rsidRDefault="00D11296" w:rsidP="000174F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1296">
              <w:rPr>
                <w:rFonts w:ascii="Times New Roman" w:eastAsia="Times New Roman" w:hAnsi="Times New Roman" w:cs="Times New Roman"/>
                <w:sz w:val="26"/>
                <w:szCs w:val="26"/>
              </w:rPr>
              <w:t>Обложка д/переплета</w:t>
            </w:r>
          </w:p>
        </w:tc>
        <w:tc>
          <w:tcPr>
            <w:tcW w:w="1382" w:type="dxa"/>
          </w:tcPr>
          <w:p w:rsidR="00D11296" w:rsidRPr="00D11296" w:rsidRDefault="00D11296" w:rsidP="000174F5">
            <w:pPr>
              <w:jc w:val="center"/>
              <w:rPr>
                <w:sz w:val="26"/>
                <w:szCs w:val="26"/>
              </w:rPr>
            </w:pPr>
            <w:r w:rsidRPr="00D11296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927" w:type="dxa"/>
          </w:tcPr>
          <w:p w:rsidR="00D11296" w:rsidRPr="00D11296" w:rsidRDefault="00D11296" w:rsidP="000174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112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5000</w:t>
            </w:r>
          </w:p>
        </w:tc>
        <w:tc>
          <w:tcPr>
            <w:tcW w:w="1403" w:type="dxa"/>
          </w:tcPr>
          <w:p w:rsidR="00D11296" w:rsidRPr="00D11296" w:rsidRDefault="00D11296" w:rsidP="00D11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112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D112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</w:t>
            </w:r>
          </w:p>
        </w:tc>
      </w:tr>
    </w:tbl>
    <w:p w:rsidR="00D11296" w:rsidRDefault="00D11296" w:rsidP="00D1129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1627F5" w:rsidRDefault="00C41EED" w:rsidP="000B01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B01BF" w:rsidRPr="00490F3F">
        <w:rPr>
          <w:rFonts w:ascii="Times New Roman" w:hAnsi="Times New Roman" w:cs="Times New Roman"/>
          <w:bCs/>
          <w:sz w:val="28"/>
          <w:szCs w:val="28"/>
        </w:rPr>
        <w:t>.</w:t>
      </w:r>
      <w:r w:rsidR="001627F5" w:rsidRPr="00490F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1627F5" w:rsidRPr="00490F3F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="001627F5" w:rsidRPr="00490F3F">
        <w:rPr>
          <w:rFonts w:ascii="Times New Roman" w:hAnsi="Times New Roman" w:cs="Times New Roman"/>
          <w:sz w:val="28"/>
          <w:szCs w:val="28"/>
        </w:rPr>
        <w:t>риказа оставляю за собой.</w:t>
      </w:r>
    </w:p>
    <w:p w:rsidR="00F6190E" w:rsidRPr="00490F3F" w:rsidRDefault="00C41EED" w:rsidP="000B01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190E">
        <w:rPr>
          <w:rFonts w:ascii="Times New Roman" w:hAnsi="Times New Roman" w:cs="Times New Roman"/>
          <w:sz w:val="28"/>
          <w:szCs w:val="28"/>
        </w:rPr>
        <w:t>. Настоящий приказ вступает в силу с момента его подписания.</w:t>
      </w:r>
    </w:p>
    <w:p w:rsidR="001627F5" w:rsidRPr="00490F3F" w:rsidRDefault="001627F5" w:rsidP="001627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27F5" w:rsidRDefault="001627F5" w:rsidP="001627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24D7" w:rsidRPr="00875D92" w:rsidRDefault="00E024D7" w:rsidP="001627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27F5" w:rsidRPr="00875D92" w:rsidRDefault="001627F5" w:rsidP="001627F5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875D9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Руководитель Агентства </w:t>
      </w:r>
      <w:r w:rsidRPr="00875D9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 xml:space="preserve">   </w:t>
      </w:r>
      <w:r w:rsidRPr="00875D9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875D9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875D9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 xml:space="preserve">                                 А. Г. Шлапак</w:t>
      </w:r>
    </w:p>
    <w:p w:rsidR="00905EF1" w:rsidRDefault="00905EF1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2DC" w:rsidRDefault="008152DC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ED" w:rsidRDefault="00C41EED" w:rsidP="009D6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72D3" w:rsidRPr="004072D3" w:rsidRDefault="004072D3" w:rsidP="00407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072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4072D3" w:rsidRPr="004072D3" w:rsidRDefault="004072D3" w:rsidP="004072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7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приказа </w:t>
      </w:r>
      <w:r w:rsidRPr="00407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Агентства по обеспечению деятельности мировых судей Камчатского края «О внесении изменений в приказ Агентства по обеспечению деятельности мировых судей Камчатского края от 22.12.2017 № 51 «Об утверждении нормативных затрат на обеспечение функций Агентства по обеспечению деятельности мировых судей Камчатского края, краевого государственного казенного учреждения «Центр обеспечения мировых судей в Камчатском крае» и мировых судей Камчатского края»</w:t>
      </w:r>
      <w:proofErr w:type="gramEnd"/>
    </w:p>
    <w:p w:rsidR="004072D3" w:rsidRPr="004072D3" w:rsidRDefault="004072D3" w:rsidP="004072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2D3" w:rsidRPr="004072D3" w:rsidRDefault="004072D3" w:rsidP="004072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приказа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Агентства </w:t>
      </w:r>
      <w:r w:rsidRPr="004072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07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приказ Агентства по обеспечению деятельности мировых судей Камчатского края от 22.12.2017 № 51 «Об утверждении нормативных затрат на обеспечение функций Агентства по обеспечению деятельности мировых судей Камчатского края, краевого государственного казенного учреждения «Центр обеспечения мировых судей в Камчатском крае» и мировых судей Камчатского края»</w:t>
      </w:r>
      <w:r w:rsidRPr="00407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проект Приказа) разработан в соответствии с постановлением Правительства Российской Федерации от 13 октября 2014 года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постановлением Правительства Камчатского края от 11.02.2016 № 33-П «Об утверждении требований к порядку разработки и принятия правовых актов Камчатского края о нормировании в сфере закупок товаров, работ, услуг для обеспечения государственных нужд Камчатского края, содержанию указанных актов и обеспечению их исполнения», постановлением Правительства Камчатского края от 05.04.2016 N99-П "Об утверждении  правил определения нормативных затрат на обеспечение функций исполнительных органов государственной власти Камчатского края и подведомственных им краевых казенных учреждений»".</w:t>
      </w:r>
    </w:p>
    <w:p w:rsidR="004072D3" w:rsidRDefault="004072D3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p w:rsidR="00EE73F6" w:rsidRDefault="00EE73F6" w:rsidP="00905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sectPr w:rsidR="00EE73F6" w:rsidSect="008C138F">
      <w:pgSz w:w="11906" w:h="16838"/>
      <w:pgMar w:top="1276" w:right="851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6A2" w:rsidRDefault="003656A2" w:rsidP="00C40B93">
      <w:pPr>
        <w:spacing w:after="0" w:line="240" w:lineRule="auto"/>
      </w:pPr>
      <w:r>
        <w:separator/>
      </w:r>
    </w:p>
  </w:endnote>
  <w:endnote w:type="continuationSeparator" w:id="0">
    <w:p w:rsidR="003656A2" w:rsidRDefault="003656A2" w:rsidP="00C4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6A2" w:rsidRDefault="003656A2" w:rsidP="00C40B93">
      <w:pPr>
        <w:spacing w:after="0" w:line="240" w:lineRule="auto"/>
      </w:pPr>
      <w:r>
        <w:separator/>
      </w:r>
    </w:p>
  </w:footnote>
  <w:footnote w:type="continuationSeparator" w:id="0">
    <w:p w:rsidR="003656A2" w:rsidRDefault="003656A2" w:rsidP="00C4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18pt;visibility:visible;mso-wrap-style:square" o:bullet="t">
        <v:imagedata r:id="rId1" o:title=""/>
      </v:shape>
    </w:pict>
  </w:numPicBullet>
  <w:numPicBullet w:numPicBulletId="1">
    <w:pict>
      <v:shape id="_x0000_i1027" type="#_x0000_t75" style="width:20.25pt;height:18pt;visibility:visible;mso-wrap-style:square" o:bullet="t">
        <v:imagedata r:id="rId2" o:title=""/>
      </v:shape>
    </w:pict>
  </w:numPicBullet>
  <w:numPicBullet w:numPicBulletId="2">
    <w:pict>
      <v:shape id="_x0000_i1028" type="#_x0000_t75" style="width:17.25pt;height:18pt;visibility:visible;mso-wrap-style:square" o:bullet="t">
        <v:imagedata r:id="rId3" o:title=""/>
      </v:shape>
    </w:pict>
  </w:numPicBullet>
  <w:numPicBullet w:numPicBulletId="3">
    <w:pict>
      <v:shape id="_x0000_i1029" type="#_x0000_t75" style="width:24pt;height:18pt;visibility:visible;mso-wrap-style:square" o:bullet="t">
        <v:imagedata r:id="rId4" o:title=""/>
      </v:shape>
    </w:pict>
  </w:numPicBullet>
  <w:numPicBullet w:numPicBulletId="4">
    <w:pict>
      <v:shape id="_x0000_i1030" type="#_x0000_t75" style="width:18pt;height:18pt;visibility:visible;mso-wrap-style:square" o:bullet="t">
        <v:imagedata r:id="rId5" o:title=""/>
      </v:shape>
    </w:pict>
  </w:numPicBullet>
  <w:numPicBullet w:numPicBulletId="5">
    <w:pict>
      <v:shape id="_x0000_i1031" type="#_x0000_t75" style="width:18.75pt;height:18pt;visibility:visible;mso-wrap-style:square" o:bullet="t">
        <v:imagedata r:id="rId6" o:title=""/>
      </v:shape>
    </w:pict>
  </w:numPicBullet>
  <w:numPicBullet w:numPicBulletId="6">
    <w:pict>
      <v:shape id="_x0000_i1032" type="#_x0000_t75" style="width:23.25pt;height:18pt;visibility:visible;mso-wrap-style:square" o:bullet="t">
        <v:imagedata r:id="rId7" o:title=""/>
      </v:shape>
    </w:pict>
  </w:numPicBullet>
  <w:numPicBullet w:numPicBulletId="7">
    <w:pict>
      <v:shape id="_x0000_i1033" type="#_x0000_t75" style="width:27.75pt;height:18pt;visibility:visible;mso-wrap-style:square" o:bullet="t">
        <v:imagedata r:id="rId8" o:title=""/>
      </v:shape>
    </w:pict>
  </w:numPicBullet>
  <w:abstractNum w:abstractNumId="0">
    <w:nsid w:val="0C7A49C5"/>
    <w:multiLevelType w:val="hybridMultilevel"/>
    <w:tmpl w:val="2ABE31DA"/>
    <w:lvl w:ilvl="0" w:tplc="97680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8D2B86"/>
    <w:multiLevelType w:val="hybridMultilevel"/>
    <w:tmpl w:val="49FCAA8C"/>
    <w:lvl w:ilvl="0" w:tplc="EEF4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D75F26"/>
    <w:multiLevelType w:val="multilevel"/>
    <w:tmpl w:val="1D04808A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BC5CE2"/>
    <w:multiLevelType w:val="multilevel"/>
    <w:tmpl w:val="19BC85E6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6964F4"/>
    <w:multiLevelType w:val="hybridMultilevel"/>
    <w:tmpl w:val="79CE6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B602C"/>
    <w:multiLevelType w:val="hybridMultilevel"/>
    <w:tmpl w:val="8EC49FA2"/>
    <w:lvl w:ilvl="0" w:tplc="9118C6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B48F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5091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EE0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6E5E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6ADB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765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12A2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96D5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87A2834"/>
    <w:multiLevelType w:val="hybridMultilevel"/>
    <w:tmpl w:val="D1F8D24A"/>
    <w:lvl w:ilvl="0" w:tplc="A566D86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C1"/>
    <w:rsid w:val="00001078"/>
    <w:rsid w:val="00006593"/>
    <w:rsid w:val="0000743B"/>
    <w:rsid w:val="0001049E"/>
    <w:rsid w:val="000124F2"/>
    <w:rsid w:val="0002651B"/>
    <w:rsid w:val="000271F2"/>
    <w:rsid w:val="00031F56"/>
    <w:rsid w:val="0003352E"/>
    <w:rsid w:val="000362D6"/>
    <w:rsid w:val="000401CC"/>
    <w:rsid w:val="00040BBC"/>
    <w:rsid w:val="000444FD"/>
    <w:rsid w:val="000454A4"/>
    <w:rsid w:val="00045CF5"/>
    <w:rsid w:val="00047A31"/>
    <w:rsid w:val="0005523A"/>
    <w:rsid w:val="000555A5"/>
    <w:rsid w:val="00057E60"/>
    <w:rsid w:val="00060E72"/>
    <w:rsid w:val="00073BA4"/>
    <w:rsid w:val="00076D71"/>
    <w:rsid w:val="00076F68"/>
    <w:rsid w:val="000964F3"/>
    <w:rsid w:val="000A09AF"/>
    <w:rsid w:val="000A4D53"/>
    <w:rsid w:val="000B01BF"/>
    <w:rsid w:val="000B57EE"/>
    <w:rsid w:val="000C2584"/>
    <w:rsid w:val="000C26A2"/>
    <w:rsid w:val="000C43CE"/>
    <w:rsid w:val="000C4D1A"/>
    <w:rsid w:val="000C5473"/>
    <w:rsid w:val="000D529A"/>
    <w:rsid w:val="000E0D72"/>
    <w:rsid w:val="000E54B9"/>
    <w:rsid w:val="000F5537"/>
    <w:rsid w:val="000F6113"/>
    <w:rsid w:val="000F79DC"/>
    <w:rsid w:val="001209B4"/>
    <w:rsid w:val="00133046"/>
    <w:rsid w:val="00137283"/>
    <w:rsid w:val="001419ED"/>
    <w:rsid w:val="001442E0"/>
    <w:rsid w:val="00151B5B"/>
    <w:rsid w:val="00156F87"/>
    <w:rsid w:val="001627F5"/>
    <w:rsid w:val="001725B6"/>
    <w:rsid w:val="00176A5C"/>
    <w:rsid w:val="0017732B"/>
    <w:rsid w:val="00180E54"/>
    <w:rsid w:val="001859C3"/>
    <w:rsid w:val="001A1989"/>
    <w:rsid w:val="001A1B1A"/>
    <w:rsid w:val="001A35DE"/>
    <w:rsid w:val="001A57CB"/>
    <w:rsid w:val="001B1063"/>
    <w:rsid w:val="001B2822"/>
    <w:rsid w:val="001B56D1"/>
    <w:rsid w:val="001B56F9"/>
    <w:rsid w:val="001C19D0"/>
    <w:rsid w:val="001D466F"/>
    <w:rsid w:val="001D4828"/>
    <w:rsid w:val="002028E8"/>
    <w:rsid w:val="00204BA1"/>
    <w:rsid w:val="002053C3"/>
    <w:rsid w:val="00206BA7"/>
    <w:rsid w:val="00211E6C"/>
    <w:rsid w:val="0022074B"/>
    <w:rsid w:val="0022234A"/>
    <w:rsid w:val="00224842"/>
    <w:rsid w:val="00224E3A"/>
    <w:rsid w:val="0023647B"/>
    <w:rsid w:val="00241346"/>
    <w:rsid w:val="0024586F"/>
    <w:rsid w:val="00245BA0"/>
    <w:rsid w:val="00250036"/>
    <w:rsid w:val="002503BB"/>
    <w:rsid w:val="00250FA5"/>
    <w:rsid w:val="00256B1D"/>
    <w:rsid w:val="00256B33"/>
    <w:rsid w:val="0026582B"/>
    <w:rsid w:val="00265FDD"/>
    <w:rsid w:val="002664B1"/>
    <w:rsid w:val="00270996"/>
    <w:rsid w:val="002710FF"/>
    <w:rsid w:val="00276EBA"/>
    <w:rsid w:val="002776F8"/>
    <w:rsid w:val="00291849"/>
    <w:rsid w:val="002A43AC"/>
    <w:rsid w:val="002A4401"/>
    <w:rsid w:val="002A6801"/>
    <w:rsid w:val="002A7BDD"/>
    <w:rsid w:val="002B1789"/>
    <w:rsid w:val="002B5BCC"/>
    <w:rsid w:val="002D538C"/>
    <w:rsid w:val="002E520F"/>
    <w:rsid w:val="002E598A"/>
    <w:rsid w:val="002F05F6"/>
    <w:rsid w:val="002F448B"/>
    <w:rsid w:val="0031556E"/>
    <w:rsid w:val="00321A08"/>
    <w:rsid w:val="00333B3E"/>
    <w:rsid w:val="0033777B"/>
    <w:rsid w:val="00345402"/>
    <w:rsid w:val="003564EA"/>
    <w:rsid w:val="003610EF"/>
    <w:rsid w:val="003612BB"/>
    <w:rsid w:val="00361822"/>
    <w:rsid w:val="003656A2"/>
    <w:rsid w:val="00373C5C"/>
    <w:rsid w:val="00382C20"/>
    <w:rsid w:val="00392467"/>
    <w:rsid w:val="00392BA2"/>
    <w:rsid w:val="00397E65"/>
    <w:rsid w:val="003B17F7"/>
    <w:rsid w:val="003B202A"/>
    <w:rsid w:val="003B3221"/>
    <w:rsid w:val="003B70B8"/>
    <w:rsid w:val="003C1682"/>
    <w:rsid w:val="003C49D3"/>
    <w:rsid w:val="003C7533"/>
    <w:rsid w:val="003D242E"/>
    <w:rsid w:val="003D78F6"/>
    <w:rsid w:val="003D7F21"/>
    <w:rsid w:val="003E1FAC"/>
    <w:rsid w:val="003E4266"/>
    <w:rsid w:val="003E497E"/>
    <w:rsid w:val="003E747B"/>
    <w:rsid w:val="003E7D13"/>
    <w:rsid w:val="00400897"/>
    <w:rsid w:val="004072D3"/>
    <w:rsid w:val="00414F1B"/>
    <w:rsid w:val="00421DFD"/>
    <w:rsid w:val="00435C1C"/>
    <w:rsid w:val="004424E2"/>
    <w:rsid w:val="004512B2"/>
    <w:rsid w:val="00452830"/>
    <w:rsid w:val="0046272B"/>
    <w:rsid w:val="0046352B"/>
    <w:rsid w:val="00470333"/>
    <w:rsid w:val="004718C3"/>
    <w:rsid w:val="00474E6B"/>
    <w:rsid w:val="00474ECC"/>
    <w:rsid w:val="00476477"/>
    <w:rsid w:val="004778BD"/>
    <w:rsid w:val="004803E5"/>
    <w:rsid w:val="004840F2"/>
    <w:rsid w:val="00490080"/>
    <w:rsid w:val="00490F3F"/>
    <w:rsid w:val="004939EE"/>
    <w:rsid w:val="00496B64"/>
    <w:rsid w:val="004A1F35"/>
    <w:rsid w:val="004B2F03"/>
    <w:rsid w:val="004B44BF"/>
    <w:rsid w:val="004B6D9B"/>
    <w:rsid w:val="004C4B62"/>
    <w:rsid w:val="004C5535"/>
    <w:rsid w:val="004D502B"/>
    <w:rsid w:val="004D7F07"/>
    <w:rsid w:val="004E15C2"/>
    <w:rsid w:val="004E5B03"/>
    <w:rsid w:val="004E6A4E"/>
    <w:rsid w:val="004F40D5"/>
    <w:rsid w:val="004F5A2C"/>
    <w:rsid w:val="004F6850"/>
    <w:rsid w:val="0050098E"/>
    <w:rsid w:val="005013BE"/>
    <w:rsid w:val="0050496E"/>
    <w:rsid w:val="00505997"/>
    <w:rsid w:val="0050680D"/>
    <w:rsid w:val="00507BF4"/>
    <w:rsid w:val="00516EC2"/>
    <w:rsid w:val="00521A17"/>
    <w:rsid w:val="00521E11"/>
    <w:rsid w:val="005314E0"/>
    <w:rsid w:val="00535F09"/>
    <w:rsid w:val="005377A0"/>
    <w:rsid w:val="0054208D"/>
    <w:rsid w:val="00543E6D"/>
    <w:rsid w:val="00543F01"/>
    <w:rsid w:val="00546579"/>
    <w:rsid w:val="0055417E"/>
    <w:rsid w:val="005573A4"/>
    <w:rsid w:val="005704E3"/>
    <w:rsid w:val="005769D5"/>
    <w:rsid w:val="00586CD4"/>
    <w:rsid w:val="0059316F"/>
    <w:rsid w:val="00593746"/>
    <w:rsid w:val="00595362"/>
    <w:rsid w:val="005A19BE"/>
    <w:rsid w:val="005A1BCB"/>
    <w:rsid w:val="005A30F5"/>
    <w:rsid w:val="005B4775"/>
    <w:rsid w:val="005B4ED6"/>
    <w:rsid w:val="005C0A23"/>
    <w:rsid w:val="005C51D1"/>
    <w:rsid w:val="005C7CB2"/>
    <w:rsid w:val="005D19C9"/>
    <w:rsid w:val="005D413C"/>
    <w:rsid w:val="005D4943"/>
    <w:rsid w:val="005D57EA"/>
    <w:rsid w:val="005E3A98"/>
    <w:rsid w:val="005E60BA"/>
    <w:rsid w:val="00601DBD"/>
    <w:rsid w:val="006043CC"/>
    <w:rsid w:val="006059F3"/>
    <w:rsid w:val="00605FBF"/>
    <w:rsid w:val="00607E8B"/>
    <w:rsid w:val="00610DB3"/>
    <w:rsid w:val="0061236A"/>
    <w:rsid w:val="00613A96"/>
    <w:rsid w:val="00615B0A"/>
    <w:rsid w:val="00621D6D"/>
    <w:rsid w:val="006222BF"/>
    <w:rsid w:val="00624632"/>
    <w:rsid w:val="00632A78"/>
    <w:rsid w:val="00633019"/>
    <w:rsid w:val="00636B23"/>
    <w:rsid w:val="0064600E"/>
    <w:rsid w:val="00652FC2"/>
    <w:rsid w:val="0065374E"/>
    <w:rsid w:val="006610A5"/>
    <w:rsid w:val="006667E2"/>
    <w:rsid w:val="00671E61"/>
    <w:rsid w:val="00680A3B"/>
    <w:rsid w:val="00681094"/>
    <w:rsid w:val="00681DA7"/>
    <w:rsid w:val="00684EA6"/>
    <w:rsid w:val="00693072"/>
    <w:rsid w:val="00694585"/>
    <w:rsid w:val="00694B9A"/>
    <w:rsid w:val="00696C22"/>
    <w:rsid w:val="006A0D8A"/>
    <w:rsid w:val="006A288F"/>
    <w:rsid w:val="006A50F5"/>
    <w:rsid w:val="006A58C7"/>
    <w:rsid w:val="006A5B37"/>
    <w:rsid w:val="006B7086"/>
    <w:rsid w:val="006C41FA"/>
    <w:rsid w:val="006C510A"/>
    <w:rsid w:val="006C76FB"/>
    <w:rsid w:val="006D0822"/>
    <w:rsid w:val="006D302C"/>
    <w:rsid w:val="006D3AEE"/>
    <w:rsid w:val="006D4CEE"/>
    <w:rsid w:val="006E4177"/>
    <w:rsid w:val="006F163A"/>
    <w:rsid w:val="00705031"/>
    <w:rsid w:val="007072B3"/>
    <w:rsid w:val="007079AB"/>
    <w:rsid w:val="00713756"/>
    <w:rsid w:val="00716E45"/>
    <w:rsid w:val="00721ED1"/>
    <w:rsid w:val="00732939"/>
    <w:rsid w:val="0073520B"/>
    <w:rsid w:val="00737B19"/>
    <w:rsid w:val="00737E72"/>
    <w:rsid w:val="00742E98"/>
    <w:rsid w:val="00744CB0"/>
    <w:rsid w:val="00747DF2"/>
    <w:rsid w:val="00761749"/>
    <w:rsid w:val="00767CD8"/>
    <w:rsid w:val="007742E0"/>
    <w:rsid w:val="007748E6"/>
    <w:rsid w:val="0077524C"/>
    <w:rsid w:val="0078646A"/>
    <w:rsid w:val="00791FDB"/>
    <w:rsid w:val="007A0FC0"/>
    <w:rsid w:val="007A190E"/>
    <w:rsid w:val="007B058C"/>
    <w:rsid w:val="007B0996"/>
    <w:rsid w:val="007B3368"/>
    <w:rsid w:val="007B6DA9"/>
    <w:rsid w:val="007C2E6E"/>
    <w:rsid w:val="007D14A1"/>
    <w:rsid w:val="007D21F7"/>
    <w:rsid w:val="007D78DA"/>
    <w:rsid w:val="007E4139"/>
    <w:rsid w:val="007E5772"/>
    <w:rsid w:val="008026B0"/>
    <w:rsid w:val="0080549E"/>
    <w:rsid w:val="00806CDD"/>
    <w:rsid w:val="0081276D"/>
    <w:rsid w:val="00812E7A"/>
    <w:rsid w:val="00813AEC"/>
    <w:rsid w:val="008152DC"/>
    <w:rsid w:val="00817423"/>
    <w:rsid w:val="00820A1D"/>
    <w:rsid w:val="00824740"/>
    <w:rsid w:val="00824CAF"/>
    <w:rsid w:val="00825809"/>
    <w:rsid w:val="0082583C"/>
    <w:rsid w:val="00826CE5"/>
    <w:rsid w:val="00826DD6"/>
    <w:rsid w:val="00830886"/>
    <w:rsid w:val="00840657"/>
    <w:rsid w:val="00846BDB"/>
    <w:rsid w:val="00860617"/>
    <w:rsid w:val="00860B64"/>
    <w:rsid w:val="008646F0"/>
    <w:rsid w:val="00865593"/>
    <w:rsid w:val="008673B2"/>
    <w:rsid w:val="0087000C"/>
    <w:rsid w:val="00871F1B"/>
    <w:rsid w:val="00872A73"/>
    <w:rsid w:val="00875D92"/>
    <w:rsid w:val="00876C41"/>
    <w:rsid w:val="00886D7B"/>
    <w:rsid w:val="008A6294"/>
    <w:rsid w:val="008A6E4F"/>
    <w:rsid w:val="008B1E9D"/>
    <w:rsid w:val="008C138F"/>
    <w:rsid w:val="008C64DB"/>
    <w:rsid w:val="008D653D"/>
    <w:rsid w:val="008D71DC"/>
    <w:rsid w:val="008E7F40"/>
    <w:rsid w:val="008F5283"/>
    <w:rsid w:val="00902574"/>
    <w:rsid w:val="00905EF1"/>
    <w:rsid w:val="00913E74"/>
    <w:rsid w:val="00914839"/>
    <w:rsid w:val="009202EB"/>
    <w:rsid w:val="0092194A"/>
    <w:rsid w:val="00923767"/>
    <w:rsid w:val="0093074E"/>
    <w:rsid w:val="00935F6C"/>
    <w:rsid w:val="00940A80"/>
    <w:rsid w:val="00941C9A"/>
    <w:rsid w:val="00941F8B"/>
    <w:rsid w:val="009423C1"/>
    <w:rsid w:val="00943F54"/>
    <w:rsid w:val="00944CD3"/>
    <w:rsid w:val="0095217A"/>
    <w:rsid w:val="0095400F"/>
    <w:rsid w:val="00955B8E"/>
    <w:rsid w:val="00964DBE"/>
    <w:rsid w:val="00972DFA"/>
    <w:rsid w:val="00977F68"/>
    <w:rsid w:val="00981942"/>
    <w:rsid w:val="00984EE2"/>
    <w:rsid w:val="00991425"/>
    <w:rsid w:val="0099240F"/>
    <w:rsid w:val="0099385D"/>
    <w:rsid w:val="009972DD"/>
    <w:rsid w:val="00997E88"/>
    <w:rsid w:val="009A7BC1"/>
    <w:rsid w:val="009B5CA0"/>
    <w:rsid w:val="009B6B6D"/>
    <w:rsid w:val="009B6CFC"/>
    <w:rsid w:val="009B787D"/>
    <w:rsid w:val="009C06A2"/>
    <w:rsid w:val="009C0E68"/>
    <w:rsid w:val="009C1F52"/>
    <w:rsid w:val="009C442F"/>
    <w:rsid w:val="009C5442"/>
    <w:rsid w:val="009D2CCF"/>
    <w:rsid w:val="009D4595"/>
    <w:rsid w:val="009D5730"/>
    <w:rsid w:val="009D5F57"/>
    <w:rsid w:val="009D6DB1"/>
    <w:rsid w:val="009E4F62"/>
    <w:rsid w:val="009F1D2D"/>
    <w:rsid w:val="00A03A45"/>
    <w:rsid w:val="00A052D9"/>
    <w:rsid w:val="00A13C7D"/>
    <w:rsid w:val="00A162C8"/>
    <w:rsid w:val="00A2276D"/>
    <w:rsid w:val="00A27655"/>
    <w:rsid w:val="00A3306B"/>
    <w:rsid w:val="00A33C7A"/>
    <w:rsid w:val="00A35E53"/>
    <w:rsid w:val="00A40971"/>
    <w:rsid w:val="00A40AAF"/>
    <w:rsid w:val="00A431AC"/>
    <w:rsid w:val="00A55788"/>
    <w:rsid w:val="00A60C2E"/>
    <w:rsid w:val="00A61047"/>
    <w:rsid w:val="00A73833"/>
    <w:rsid w:val="00A739BD"/>
    <w:rsid w:val="00A80A79"/>
    <w:rsid w:val="00A81894"/>
    <w:rsid w:val="00A92521"/>
    <w:rsid w:val="00AA26C9"/>
    <w:rsid w:val="00AA3247"/>
    <w:rsid w:val="00AB4C26"/>
    <w:rsid w:val="00AD072A"/>
    <w:rsid w:val="00AD1231"/>
    <w:rsid w:val="00AD468C"/>
    <w:rsid w:val="00AE138B"/>
    <w:rsid w:val="00AE5AF8"/>
    <w:rsid w:val="00AF1639"/>
    <w:rsid w:val="00AF7205"/>
    <w:rsid w:val="00B018F5"/>
    <w:rsid w:val="00B03CA3"/>
    <w:rsid w:val="00B03F17"/>
    <w:rsid w:val="00B04394"/>
    <w:rsid w:val="00B05195"/>
    <w:rsid w:val="00B078C1"/>
    <w:rsid w:val="00B129CB"/>
    <w:rsid w:val="00B17001"/>
    <w:rsid w:val="00B27EB7"/>
    <w:rsid w:val="00B321DB"/>
    <w:rsid w:val="00B32948"/>
    <w:rsid w:val="00B43ED8"/>
    <w:rsid w:val="00B446A0"/>
    <w:rsid w:val="00B44FA5"/>
    <w:rsid w:val="00B55152"/>
    <w:rsid w:val="00B553C6"/>
    <w:rsid w:val="00B561FF"/>
    <w:rsid w:val="00B604EF"/>
    <w:rsid w:val="00B70F24"/>
    <w:rsid w:val="00B7107B"/>
    <w:rsid w:val="00B72042"/>
    <w:rsid w:val="00B72893"/>
    <w:rsid w:val="00B72A2A"/>
    <w:rsid w:val="00B829B9"/>
    <w:rsid w:val="00B85802"/>
    <w:rsid w:val="00B91FB0"/>
    <w:rsid w:val="00B92460"/>
    <w:rsid w:val="00B946A4"/>
    <w:rsid w:val="00B96933"/>
    <w:rsid w:val="00B969DD"/>
    <w:rsid w:val="00BA12AA"/>
    <w:rsid w:val="00BA3FA2"/>
    <w:rsid w:val="00BA7F19"/>
    <w:rsid w:val="00BB1736"/>
    <w:rsid w:val="00BB1E53"/>
    <w:rsid w:val="00BB5CC5"/>
    <w:rsid w:val="00BB76DC"/>
    <w:rsid w:val="00BC0C2B"/>
    <w:rsid w:val="00BC276B"/>
    <w:rsid w:val="00BC3706"/>
    <w:rsid w:val="00BC7AF5"/>
    <w:rsid w:val="00BD7541"/>
    <w:rsid w:val="00BD7B4F"/>
    <w:rsid w:val="00BE0A2E"/>
    <w:rsid w:val="00BE26E9"/>
    <w:rsid w:val="00BE564F"/>
    <w:rsid w:val="00BE71FF"/>
    <w:rsid w:val="00BF2DF4"/>
    <w:rsid w:val="00BF57E5"/>
    <w:rsid w:val="00C01A6B"/>
    <w:rsid w:val="00C02BB9"/>
    <w:rsid w:val="00C14716"/>
    <w:rsid w:val="00C14800"/>
    <w:rsid w:val="00C14B38"/>
    <w:rsid w:val="00C23A37"/>
    <w:rsid w:val="00C25CD4"/>
    <w:rsid w:val="00C30EB5"/>
    <w:rsid w:val="00C33592"/>
    <w:rsid w:val="00C40A9D"/>
    <w:rsid w:val="00C40B93"/>
    <w:rsid w:val="00C4170B"/>
    <w:rsid w:val="00C41EED"/>
    <w:rsid w:val="00C43C5E"/>
    <w:rsid w:val="00C4420C"/>
    <w:rsid w:val="00C46CC3"/>
    <w:rsid w:val="00C51659"/>
    <w:rsid w:val="00C5558C"/>
    <w:rsid w:val="00C63C24"/>
    <w:rsid w:val="00C7012E"/>
    <w:rsid w:val="00C76E47"/>
    <w:rsid w:val="00C8016D"/>
    <w:rsid w:val="00C87949"/>
    <w:rsid w:val="00C87B4F"/>
    <w:rsid w:val="00C87F0D"/>
    <w:rsid w:val="00C9401A"/>
    <w:rsid w:val="00C9477B"/>
    <w:rsid w:val="00C9616C"/>
    <w:rsid w:val="00C96644"/>
    <w:rsid w:val="00C972EA"/>
    <w:rsid w:val="00CA23BA"/>
    <w:rsid w:val="00CB2953"/>
    <w:rsid w:val="00CB54F0"/>
    <w:rsid w:val="00CC2DC1"/>
    <w:rsid w:val="00CC4F6D"/>
    <w:rsid w:val="00CD1E13"/>
    <w:rsid w:val="00CD3380"/>
    <w:rsid w:val="00CE20C7"/>
    <w:rsid w:val="00CF074E"/>
    <w:rsid w:val="00CF48A2"/>
    <w:rsid w:val="00D03813"/>
    <w:rsid w:val="00D0487B"/>
    <w:rsid w:val="00D11296"/>
    <w:rsid w:val="00D1165A"/>
    <w:rsid w:val="00D11D3B"/>
    <w:rsid w:val="00D14540"/>
    <w:rsid w:val="00D21766"/>
    <w:rsid w:val="00D21854"/>
    <w:rsid w:val="00D23F86"/>
    <w:rsid w:val="00D253B4"/>
    <w:rsid w:val="00D265D8"/>
    <w:rsid w:val="00D30AC2"/>
    <w:rsid w:val="00D327C2"/>
    <w:rsid w:val="00D33F6F"/>
    <w:rsid w:val="00D4056C"/>
    <w:rsid w:val="00D42A7F"/>
    <w:rsid w:val="00D50EA0"/>
    <w:rsid w:val="00D5412A"/>
    <w:rsid w:val="00D5512A"/>
    <w:rsid w:val="00D56F2B"/>
    <w:rsid w:val="00D60412"/>
    <w:rsid w:val="00D60435"/>
    <w:rsid w:val="00D664BF"/>
    <w:rsid w:val="00D7182A"/>
    <w:rsid w:val="00D71940"/>
    <w:rsid w:val="00D819FB"/>
    <w:rsid w:val="00D82DCC"/>
    <w:rsid w:val="00D848FE"/>
    <w:rsid w:val="00D84BF5"/>
    <w:rsid w:val="00D92C6D"/>
    <w:rsid w:val="00D92DF8"/>
    <w:rsid w:val="00D93722"/>
    <w:rsid w:val="00D95790"/>
    <w:rsid w:val="00DA1886"/>
    <w:rsid w:val="00DA7FAD"/>
    <w:rsid w:val="00DC19FA"/>
    <w:rsid w:val="00DC45CD"/>
    <w:rsid w:val="00DC61CB"/>
    <w:rsid w:val="00DD0C9E"/>
    <w:rsid w:val="00DD5264"/>
    <w:rsid w:val="00DE0BDD"/>
    <w:rsid w:val="00DE1534"/>
    <w:rsid w:val="00DE29E0"/>
    <w:rsid w:val="00DE437E"/>
    <w:rsid w:val="00DE460A"/>
    <w:rsid w:val="00DE58DC"/>
    <w:rsid w:val="00DE6C0D"/>
    <w:rsid w:val="00DF0E0E"/>
    <w:rsid w:val="00DF1107"/>
    <w:rsid w:val="00DF1132"/>
    <w:rsid w:val="00DF3B96"/>
    <w:rsid w:val="00DF4660"/>
    <w:rsid w:val="00DF5139"/>
    <w:rsid w:val="00DF54A3"/>
    <w:rsid w:val="00E024D7"/>
    <w:rsid w:val="00E03327"/>
    <w:rsid w:val="00E037D1"/>
    <w:rsid w:val="00E0472B"/>
    <w:rsid w:val="00E10420"/>
    <w:rsid w:val="00E10B5D"/>
    <w:rsid w:val="00E11A49"/>
    <w:rsid w:val="00E11F15"/>
    <w:rsid w:val="00E255D2"/>
    <w:rsid w:val="00E26DAA"/>
    <w:rsid w:val="00E31B05"/>
    <w:rsid w:val="00E33762"/>
    <w:rsid w:val="00E358F5"/>
    <w:rsid w:val="00E35F19"/>
    <w:rsid w:val="00E37CF6"/>
    <w:rsid w:val="00E402E7"/>
    <w:rsid w:val="00E461AB"/>
    <w:rsid w:val="00E46BCF"/>
    <w:rsid w:val="00E5361F"/>
    <w:rsid w:val="00E54727"/>
    <w:rsid w:val="00E55B3F"/>
    <w:rsid w:val="00E57A0A"/>
    <w:rsid w:val="00E61FA1"/>
    <w:rsid w:val="00E63FFA"/>
    <w:rsid w:val="00E641AF"/>
    <w:rsid w:val="00E6464B"/>
    <w:rsid w:val="00E65DA5"/>
    <w:rsid w:val="00E671E6"/>
    <w:rsid w:val="00E67E5B"/>
    <w:rsid w:val="00E80202"/>
    <w:rsid w:val="00E827D1"/>
    <w:rsid w:val="00EA1466"/>
    <w:rsid w:val="00EB35F2"/>
    <w:rsid w:val="00EC2FB6"/>
    <w:rsid w:val="00ED242E"/>
    <w:rsid w:val="00ED6984"/>
    <w:rsid w:val="00ED7583"/>
    <w:rsid w:val="00EE18E9"/>
    <w:rsid w:val="00EE1990"/>
    <w:rsid w:val="00EE4BD9"/>
    <w:rsid w:val="00EE5C78"/>
    <w:rsid w:val="00EE6B4A"/>
    <w:rsid w:val="00EE73F6"/>
    <w:rsid w:val="00EF3484"/>
    <w:rsid w:val="00EF3D5B"/>
    <w:rsid w:val="00F045FE"/>
    <w:rsid w:val="00F0605A"/>
    <w:rsid w:val="00F06280"/>
    <w:rsid w:val="00F11F49"/>
    <w:rsid w:val="00F12E41"/>
    <w:rsid w:val="00F216CB"/>
    <w:rsid w:val="00F2367F"/>
    <w:rsid w:val="00F2787F"/>
    <w:rsid w:val="00F3116B"/>
    <w:rsid w:val="00F3627B"/>
    <w:rsid w:val="00F374A7"/>
    <w:rsid w:val="00F45035"/>
    <w:rsid w:val="00F4599C"/>
    <w:rsid w:val="00F45C4C"/>
    <w:rsid w:val="00F524F9"/>
    <w:rsid w:val="00F57E5C"/>
    <w:rsid w:val="00F615FA"/>
    <w:rsid w:val="00F6190E"/>
    <w:rsid w:val="00F62639"/>
    <w:rsid w:val="00F62BD5"/>
    <w:rsid w:val="00F70921"/>
    <w:rsid w:val="00F7124C"/>
    <w:rsid w:val="00F72059"/>
    <w:rsid w:val="00F7392A"/>
    <w:rsid w:val="00F76476"/>
    <w:rsid w:val="00F93472"/>
    <w:rsid w:val="00F9350D"/>
    <w:rsid w:val="00F95D78"/>
    <w:rsid w:val="00FC0793"/>
    <w:rsid w:val="00FC47BF"/>
    <w:rsid w:val="00FC5E3C"/>
    <w:rsid w:val="00FE14FA"/>
    <w:rsid w:val="00FE487D"/>
    <w:rsid w:val="00FE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BA"/>
  </w:style>
  <w:style w:type="paragraph" w:styleId="1">
    <w:name w:val="heading 1"/>
    <w:basedOn w:val="a"/>
    <w:next w:val="a"/>
    <w:link w:val="10"/>
    <w:uiPriority w:val="9"/>
    <w:qFormat/>
    <w:rsid w:val="00C40B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B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3">
    <w:name w:val="Основной текст_"/>
    <w:basedOn w:val="a0"/>
    <w:link w:val="11"/>
    <w:rsid w:val="006043CC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6043CC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ConsPlusNormal">
    <w:name w:val="ConsPlusNormal"/>
    <w:rsid w:val="00943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4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F5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7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40B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C40B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C40B93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C40B9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40B9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40B93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B44FA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44FA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B44FA5"/>
    <w:rPr>
      <w:vertAlign w:val="superscript"/>
    </w:rPr>
  </w:style>
  <w:style w:type="paragraph" w:customStyle="1" w:styleId="Default">
    <w:name w:val="Default"/>
    <w:rsid w:val="009C44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421DFD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7E5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E5772"/>
  </w:style>
  <w:style w:type="paragraph" w:styleId="af2">
    <w:name w:val="footer"/>
    <w:basedOn w:val="a"/>
    <w:link w:val="af3"/>
    <w:uiPriority w:val="99"/>
    <w:unhideWhenUsed/>
    <w:rsid w:val="007E5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E5772"/>
  </w:style>
  <w:style w:type="paragraph" w:customStyle="1" w:styleId="formattext">
    <w:name w:val="formattext"/>
    <w:basedOn w:val="a"/>
    <w:rsid w:val="00B32948"/>
    <w:pPr>
      <w:spacing w:after="22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39"/>
    <w:rsid w:val="00AA26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BA"/>
  </w:style>
  <w:style w:type="paragraph" w:styleId="1">
    <w:name w:val="heading 1"/>
    <w:basedOn w:val="a"/>
    <w:next w:val="a"/>
    <w:link w:val="10"/>
    <w:uiPriority w:val="9"/>
    <w:qFormat/>
    <w:rsid w:val="00C40B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B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3">
    <w:name w:val="Основной текст_"/>
    <w:basedOn w:val="a0"/>
    <w:link w:val="11"/>
    <w:rsid w:val="006043CC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6043CC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ConsPlusNormal">
    <w:name w:val="ConsPlusNormal"/>
    <w:rsid w:val="00943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4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F5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7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40B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C40B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C40B93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C40B9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40B9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40B93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B44FA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44FA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B44FA5"/>
    <w:rPr>
      <w:vertAlign w:val="superscript"/>
    </w:rPr>
  </w:style>
  <w:style w:type="paragraph" w:customStyle="1" w:styleId="Default">
    <w:name w:val="Default"/>
    <w:rsid w:val="009C44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421DFD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7E5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E5772"/>
  </w:style>
  <w:style w:type="paragraph" w:styleId="af2">
    <w:name w:val="footer"/>
    <w:basedOn w:val="a"/>
    <w:link w:val="af3"/>
    <w:uiPriority w:val="99"/>
    <w:unhideWhenUsed/>
    <w:rsid w:val="007E5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E5772"/>
  </w:style>
  <w:style w:type="paragraph" w:customStyle="1" w:styleId="formattext">
    <w:name w:val="formattext"/>
    <w:basedOn w:val="a"/>
    <w:rsid w:val="00B32948"/>
    <w:pPr>
      <w:spacing w:after="22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39"/>
    <w:rsid w:val="00AA26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9AD08-EE17-4822-8234-9A378BB5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1882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Кузнецова_Е.Б</cp:lastModifiedBy>
  <cp:revision>141</cp:revision>
  <cp:lastPrinted>2019-02-19T02:22:00Z</cp:lastPrinted>
  <dcterms:created xsi:type="dcterms:W3CDTF">2016-04-26T21:16:00Z</dcterms:created>
  <dcterms:modified xsi:type="dcterms:W3CDTF">2019-02-19T03:37:00Z</dcterms:modified>
</cp:coreProperties>
</file>